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>Российская Федерация</w:t>
      </w:r>
    </w:p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бюджетное учреждение </w:t>
      </w:r>
    </w:p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>Ханты–Мансийского автономного округа - Югры</w:t>
      </w:r>
    </w:p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 «Советский комплексный центр социального обслуживания населения»</w:t>
      </w:r>
    </w:p>
    <w:p w:rsidR="009E4BBF" w:rsidRPr="008C3D7B" w:rsidRDefault="009E4BBF" w:rsidP="003F4D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4BBF" w:rsidRPr="008C3D7B" w:rsidRDefault="009E4BBF" w:rsidP="008C3D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D26" w:rsidRPr="003F4D26" w:rsidRDefault="003F4D26" w:rsidP="003F4D26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ПРИКАЗ </w:t>
      </w:r>
    </w:p>
    <w:p w:rsidR="003F4D26" w:rsidRPr="003F4D26" w:rsidRDefault="003F4D26" w:rsidP="003F4D26">
      <w:pPr>
        <w:jc w:val="both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>«</w:t>
      </w:r>
      <w:r w:rsidR="00392952">
        <w:rPr>
          <w:rFonts w:ascii="Times New Roman" w:hAnsi="Times New Roman"/>
          <w:sz w:val="28"/>
          <w:szCs w:val="28"/>
        </w:rPr>
        <w:t>1</w:t>
      </w:r>
      <w:r w:rsidR="00714918">
        <w:rPr>
          <w:rFonts w:ascii="Times New Roman" w:hAnsi="Times New Roman"/>
          <w:sz w:val="28"/>
          <w:szCs w:val="28"/>
        </w:rPr>
        <w:t>3</w:t>
      </w:r>
      <w:r w:rsidRPr="003F4D26">
        <w:rPr>
          <w:rFonts w:ascii="Times New Roman" w:hAnsi="Times New Roman"/>
          <w:sz w:val="28"/>
          <w:szCs w:val="28"/>
        </w:rPr>
        <w:t>» августа 201</w:t>
      </w:r>
      <w:r w:rsidR="00714918">
        <w:rPr>
          <w:rFonts w:ascii="Times New Roman" w:hAnsi="Times New Roman"/>
          <w:sz w:val="28"/>
          <w:szCs w:val="28"/>
        </w:rPr>
        <w:t>9</w:t>
      </w:r>
      <w:r w:rsidRPr="003F4D26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№ </w:t>
      </w:r>
      <w:r w:rsidR="00FE46D3">
        <w:rPr>
          <w:rFonts w:ascii="Times New Roman" w:hAnsi="Times New Roman"/>
          <w:sz w:val="28"/>
          <w:szCs w:val="28"/>
        </w:rPr>
        <w:t>106</w:t>
      </w:r>
    </w:p>
    <w:p w:rsidR="003F4D26" w:rsidRPr="003F4D26" w:rsidRDefault="003F4D26" w:rsidP="003F4D26">
      <w:pPr>
        <w:jc w:val="both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 г.п. Советский</w:t>
      </w:r>
    </w:p>
    <w:p w:rsidR="009E4BBF" w:rsidRPr="006E0245" w:rsidRDefault="009E4BBF" w:rsidP="008C3D7B">
      <w:pPr>
        <w:spacing w:after="0"/>
        <w:jc w:val="both"/>
        <w:rPr>
          <w:sz w:val="28"/>
          <w:szCs w:val="28"/>
        </w:rPr>
      </w:pPr>
    </w:p>
    <w:p w:rsidR="00FE46D3" w:rsidRDefault="00714918" w:rsidP="00B84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918">
        <w:rPr>
          <w:rFonts w:ascii="Times New Roman" w:hAnsi="Times New Roman"/>
          <w:sz w:val="28"/>
          <w:szCs w:val="28"/>
        </w:rPr>
        <w:t xml:space="preserve">Об утверждении </w:t>
      </w:r>
      <w:r w:rsidR="009D7098">
        <w:rPr>
          <w:rFonts w:ascii="Times New Roman" w:hAnsi="Times New Roman"/>
          <w:sz w:val="28"/>
          <w:szCs w:val="28"/>
        </w:rPr>
        <w:t>результатов</w:t>
      </w:r>
    </w:p>
    <w:p w:rsidR="00FE46D3" w:rsidRDefault="009D7098" w:rsidP="00B84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проведенной оценки </w:t>
      </w:r>
      <w:proofErr w:type="gramStart"/>
      <w:r>
        <w:rPr>
          <w:rFonts w:ascii="Times New Roman" w:hAnsi="Times New Roman"/>
          <w:sz w:val="28"/>
          <w:szCs w:val="28"/>
        </w:rPr>
        <w:t>коррупционных</w:t>
      </w:r>
      <w:proofErr w:type="gramEnd"/>
    </w:p>
    <w:p w:rsidR="009E4BBF" w:rsidRPr="00714918" w:rsidRDefault="009D7098" w:rsidP="00B84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риск</w:t>
      </w:r>
      <w:r w:rsidR="00FE46D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и мероприятий по их минимизации</w:t>
      </w:r>
    </w:p>
    <w:p w:rsidR="009E4BBF" w:rsidRDefault="009E4BBF" w:rsidP="00C70A68">
      <w:pPr>
        <w:spacing w:after="0"/>
        <w:jc w:val="center"/>
        <w:rPr>
          <w:sz w:val="16"/>
          <w:szCs w:val="16"/>
        </w:rPr>
      </w:pPr>
    </w:p>
    <w:p w:rsidR="00CF77DF" w:rsidRDefault="00CF77DF" w:rsidP="009D7098">
      <w:pPr>
        <w:spacing w:after="0" w:line="240" w:lineRule="auto"/>
        <w:ind w:right="35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ц</w:t>
      </w:r>
      <w:r w:rsidRPr="00CF77DF">
        <w:rPr>
          <w:rFonts w:ascii="Times New Roman" w:hAnsi="Times New Roman"/>
          <w:sz w:val="28"/>
          <w:szCs w:val="28"/>
        </w:rPr>
        <w:t>елью оценки</w:t>
      </w:r>
      <w:r>
        <w:rPr>
          <w:rFonts w:ascii="Times New Roman" w:hAnsi="Times New Roman"/>
          <w:sz w:val="28"/>
          <w:szCs w:val="28"/>
        </w:rPr>
        <w:t xml:space="preserve"> операций, </w:t>
      </w:r>
      <w:r w:rsidRPr="00CF77DF">
        <w:rPr>
          <w:rFonts w:ascii="Times New Roman" w:hAnsi="Times New Roman"/>
          <w:sz w:val="28"/>
          <w:szCs w:val="28"/>
        </w:rPr>
        <w:t xml:space="preserve">при реализации которых наиболее высока вероятность совершения работниками </w:t>
      </w:r>
      <w:r>
        <w:rPr>
          <w:rFonts w:ascii="Times New Roman" w:hAnsi="Times New Roman"/>
          <w:sz w:val="28"/>
          <w:szCs w:val="28"/>
        </w:rPr>
        <w:t>учреждения</w:t>
      </w:r>
      <w:r w:rsidRPr="00CF77DF">
        <w:rPr>
          <w:rFonts w:ascii="Times New Roman" w:hAnsi="Times New Roman"/>
          <w:sz w:val="28"/>
          <w:szCs w:val="28"/>
        </w:rPr>
        <w:t xml:space="preserve"> коррупционных </w:t>
      </w:r>
      <w:proofErr w:type="gramStart"/>
      <w:r w:rsidRPr="00CF77DF">
        <w:rPr>
          <w:rFonts w:ascii="Times New Roman" w:hAnsi="Times New Roman"/>
          <w:sz w:val="28"/>
          <w:szCs w:val="28"/>
        </w:rPr>
        <w:t>правонарушений</w:t>
      </w:r>
      <w:proofErr w:type="gramEnd"/>
      <w:r w:rsidRPr="00CF77DF">
        <w:rPr>
          <w:rFonts w:ascii="Times New Roman" w:hAnsi="Times New Roman"/>
          <w:sz w:val="28"/>
          <w:szCs w:val="28"/>
        </w:rPr>
        <w:t xml:space="preserve"> как в целях получения личной выгоды, так и в целях получения выгоды </w:t>
      </w:r>
      <w:r>
        <w:rPr>
          <w:rFonts w:ascii="Times New Roman" w:hAnsi="Times New Roman"/>
          <w:sz w:val="28"/>
          <w:szCs w:val="28"/>
        </w:rPr>
        <w:t>учреждения</w:t>
      </w:r>
    </w:p>
    <w:p w:rsidR="00CF77DF" w:rsidRDefault="00CF77DF" w:rsidP="00C70A68">
      <w:pPr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</w:p>
    <w:p w:rsidR="009E4BBF" w:rsidRDefault="009E4BBF" w:rsidP="00C70A68">
      <w:pPr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 w:rsidRPr="00017115">
        <w:rPr>
          <w:rFonts w:ascii="Times New Roman" w:hAnsi="Times New Roman"/>
          <w:sz w:val="28"/>
          <w:szCs w:val="28"/>
        </w:rPr>
        <w:t>ПРИКАЗЫВАЮ:</w:t>
      </w:r>
    </w:p>
    <w:p w:rsidR="00714918" w:rsidRPr="00017115" w:rsidRDefault="00714918" w:rsidP="00C70A68">
      <w:pPr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</w:p>
    <w:p w:rsidR="00CF77DF" w:rsidRDefault="00714918" w:rsidP="00EC65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918">
        <w:rPr>
          <w:rFonts w:ascii="Times New Roman" w:hAnsi="Times New Roman"/>
          <w:sz w:val="28"/>
          <w:szCs w:val="28"/>
        </w:rPr>
        <w:t>Утвердить</w:t>
      </w:r>
      <w:r w:rsidR="00CF77DF">
        <w:rPr>
          <w:rFonts w:ascii="Times New Roman" w:hAnsi="Times New Roman"/>
          <w:sz w:val="28"/>
          <w:szCs w:val="28"/>
        </w:rPr>
        <w:t>:</w:t>
      </w:r>
    </w:p>
    <w:p w:rsidR="00CF77DF" w:rsidRDefault="00CF77DF" w:rsidP="009D7098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должностей, связанных с высоким коррупционным риском в БУ «Советский комплексный центр социального обслуживания населения» (приложении 1);</w:t>
      </w:r>
    </w:p>
    <w:p w:rsidR="00CF77DF" w:rsidRDefault="00CF77DF" w:rsidP="009D7098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 коррупционных рисков – сводное описание критических точек и возможных коррупционных нарушений (приложение 2);</w:t>
      </w:r>
    </w:p>
    <w:p w:rsidR="00CF77DF" w:rsidRDefault="00CF77DF" w:rsidP="009D7098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связанных с устранением или минимизации коррупционных рисков (приложение 3).</w:t>
      </w:r>
    </w:p>
    <w:p w:rsidR="00930DBE" w:rsidRDefault="00930DBE" w:rsidP="00930DBE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DBE">
        <w:rPr>
          <w:rFonts w:ascii="Times New Roman" w:hAnsi="Times New Roman"/>
          <w:sz w:val="28"/>
          <w:szCs w:val="28"/>
        </w:rPr>
        <w:t xml:space="preserve">Признать утратившим силу приказы учреждения от </w:t>
      </w:r>
      <w:r w:rsidR="00CF77DF">
        <w:rPr>
          <w:rFonts w:ascii="Times New Roman" w:hAnsi="Times New Roman"/>
          <w:sz w:val="28"/>
          <w:szCs w:val="28"/>
        </w:rPr>
        <w:t>31</w:t>
      </w:r>
      <w:r w:rsidRPr="00930DBE">
        <w:rPr>
          <w:rFonts w:ascii="Times New Roman" w:hAnsi="Times New Roman"/>
          <w:sz w:val="28"/>
          <w:szCs w:val="28"/>
        </w:rPr>
        <w:t>.1</w:t>
      </w:r>
      <w:r w:rsidR="00CF77DF">
        <w:rPr>
          <w:rFonts w:ascii="Times New Roman" w:hAnsi="Times New Roman"/>
          <w:sz w:val="28"/>
          <w:szCs w:val="28"/>
        </w:rPr>
        <w:t>2</w:t>
      </w:r>
      <w:r w:rsidRPr="00930DBE">
        <w:rPr>
          <w:rFonts w:ascii="Times New Roman" w:hAnsi="Times New Roman"/>
          <w:sz w:val="28"/>
          <w:szCs w:val="28"/>
        </w:rPr>
        <w:t>.2014 №</w:t>
      </w:r>
      <w:r w:rsidR="00CF77DF">
        <w:rPr>
          <w:rFonts w:ascii="Times New Roman" w:hAnsi="Times New Roman"/>
          <w:sz w:val="28"/>
          <w:szCs w:val="28"/>
        </w:rPr>
        <w:t>209</w:t>
      </w:r>
      <w:r w:rsidRPr="00930DBE">
        <w:rPr>
          <w:rFonts w:ascii="Times New Roman" w:hAnsi="Times New Roman"/>
          <w:sz w:val="28"/>
          <w:szCs w:val="28"/>
        </w:rPr>
        <w:t xml:space="preserve">, приказ от </w:t>
      </w:r>
      <w:r w:rsidR="00CF77DF">
        <w:rPr>
          <w:rFonts w:ascii="Times New Roman" w:hAnsi="Times New Roman"/>
          <w:sz w:val="28"/>
          <w:szCs w:val="28"/>
        </w:rPr>
        <w:t>30.07.2015</w:t>
      </w:r>
      <w:r w:rsidRPr="00930DBE">
        <w:rPr>
          <w:rFonts w:ascii="Times New Roman" w:hAnsi="Times New Roman"/>
          <w:sz w:val="28"/>
          <w:szCs w:val="28"/>
        </w:rPr>
        <w:t xml:space="preserve"> №</w:t>
      </w:r>
      <w:r w:rsidR="00CF77DF">
        <w:rPr>
          <w:rFonts w:ascii="Times New Roman" w:hAnsi="Times New Roman"/>
          <w:sz w:val="28"/>
          <w:szCs w:val="28"/>
        </w:rPr>
        <w:t xml:space="preserve">105/1. </w:t>
      </w:r>
    </w:p>
    <w:p w:rsidR="00957B83" w:rsidRPr="00D477B6" w:rsidRDefault="00957B83" w:rsidP="00930DBE">
      <w:pPr>
        <w:pStyle w:val="ad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7B6">
        <w:rPr>
          <w:rFonts w:ascii="Times New Roman" w:hAnsi="Times New Roman"/>
          <w:sz w:val="28"/>
          <w:szCs w:val="28"/>
        </w:rPr>
        <w:t xml:space="preserve">Петровой Н.В., </w:t>
      </w:r>
      <w:proofErr w:type="spellStart"/>
      <w:r w:rsidRPr="00D477B6">
        <w:rPr>
          <w:rFonts w:ascii="Times New Roman" w:hAnsi="Times New Roman"/>
          <w:sz w:val="28"/>
          <w:szCs w:val="28"/>
        </w:rPr>
        <w:t>документоведу</w:t>
      </w:r>
      <w:proofErr w:type="spellEnd"/>
      <w:r w:rsidRPr="00D477B6">
        <w:rPr>
          <w:rFonts w:ascii="Times New Roman" w:hAnsi="Times New Roman"/>
          <w:sz w:val="28"/>
          <w:szCs w:val="28"/>
        </w:rPr>
        <w:t xml:space="preserve"> административно-хозяйственной части, ознакомить работников с настоящим приказом под подпись (приложение №</w:t>
      </w:r>
      <w:r w:rsidR="004238F3">
        <w:rPr>
          <w:rFonts w:ascii="Times New Roman" w:hAnsi="Times New Roman"/>
          <w:sz w:val="28"/>
          <w:szCs w:val="28"/>
        </w:rPr>
        <w:t>4</w:t>
      </w:r>
      <w:r w:rsidRPr="00D477B6">
        <w:rPr>
          <w:rFonts w:ascii="Times New Roman" w:hAnsi="Times New Roman"/>
          <w:sz w:val="28"/>
          <w:szCs w:val="28"/>
        </w:rPr>
        <w:t>);</w:t>
      </w:r>
    </w:p>
    <w:p w:rsidR="00957B83" w:rsidRPr="00D477B6" w:rsidRDefault="00957B83" w:rsidP="00930DBE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7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77B6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директора Васильеву А.В.</w:t>
      </w:r>
    </w:p>
    <w:p w:rsidR="00714918" w:rsidRPr="00714918" w:rsidRDefault="00714918" w:rsidP="0071491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714918" w:rsidRPr="00714918" w:rsidRDefault="00714918" w:rsidP="0071491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714918" w:rsidRDefault="00714918" w:rsidP="0071491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4918">
        <w:rPr>
          <w:rFonts w:ascii="Times New Roman" w:hAnsi="Times New Roman"/>
          <w:sz w:val="28"/>
          <w:szCs w:val="28"/>
        </w:rPr>
        <w:t xml:space="preserve">      Директор </w:t>
      </w:r>
      <w:r w:rsidRPr="00714918">
        <w:rPr>
          <w:rFonts w:ascii="Times New Roman" w:hAnsi="Times New Roman"/>
          <w:sz w:val="28"/>
          <w:szCs w:val="28"/>
        </w:rPr>
        <w:tab/>
      </w:r>
      <w:r w:rsidRPr="00714918">
        <w:rPr>
          <w:rFonts w:ascii="Times New Roman" w:hAnsi="Times New Roman"/>
          <w:sz w:val="28"/>
          <w:szCs w:val="28"/>
        </w:rPr>
        <w:tab/>
        <w:t xml:space="preserve">                                             Н.А. Прохорова </w:t>
      </w:r>
    </w:p>
    <w:p w:rsidR="00CF77DF" w:rsidRDefault="00CF77DF" w:rsidP="0071491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F77DF" w:rsidRDefault="00CF77DF" w:rsidP="00203558">
      <w:pPr>
        <w:jc w:val="both"/>
        <w:rPr>
          <w:rFonts w:ascii="Times New Roman" w:hAnsi="Times New Roman"/>
          <w:sz w:val="28"/>
          <w:szCs w:val="28"/>
        </w:rPr>
      </w:pPr>
    </w:p>
    <w:p w:rsidR="00CF77DF" w:rsidRDefault="00CF77DF" w:rsidP="00CF77DF">
      <w:pPr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к приказу от 13.08.2019 №</w:t>
      </w:r>
      <w:r w:rsidR="00FE46D3">
        <w:rPr>
          <w:rFonts w:ascii="Times New Roman" w:hAnsi="Times New Roman"/>
        </w:rPr>
        <w:t>106</w:t>
      </w:r>
    </w:p>
    <w:p w:rsidR="00CF77DF" w:rsidRDefault="00CF77DF" w:rsidP="00CF77DF">
      <w:pPr>
        <w:ind w:left="360"/>
        <w:jc w:val="right"/>
        <w:rPr>
          <w:rFonts w:ascii="Times New Roman" w:hAnsi="Times New Roman"/>
        </w:rPr>
      </w:pPr>
    </w:p>
    <w:p w:rsidR="00CF77DF" w:rsidRPr="00C75AE0" w:rsidRDefault="00CF77DF" w:rsidP="00CF77DF">
      <w:pPr>
        <w:ind w:left="360"/>
        <w:jc w:val="right"/>
        <w:rPr>
          <w:rFonts w:ascii="Times New Roman" w:hAnsi="Times New Roman"/>
          <w:sz w:val="28"/>
          <w:szCs w:val="28"/>
        </w:rPr>
      </w:pPr>
    </w:p>
    <w:p w:rsidR="00CF77DF" w:rsidRPr="007B6B9B" w:rsidRDefault="00CF77DF" w:rsidP="00CF77D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B6B9B">
        <w:rPr>
          <w:rFonts w:ascii="Times New Roman" w:hAnsi="Times New Roman"/>
          <w:b/>
          <w:sz w:val="28"/>
          <w:szCs w:val="28"/>
        </w:rPr>
        <w:t>Перечень должностей, связанных с высоким коррупционным риском в БУ «Советский комплексный центр социального обслуживания населения»</w:t>
      </w:r>
    </w:p>
    <w:p w:rsidR="00CF77DF" w:rsidRPr="00C75AE0" w:rsidRDefault="00CF77DF" w:rsidP="00CF77DF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CF77DF" w:rsidRPr="00C75AE0" w:rsidRDefault="00C75AE0" w:rsidP="00C75AE0">
      <w:pPr>
        <w:pStyle w:val="ad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F77DF" w:rsidRPr="00C75AE0">
        <w:rPr>
          <w:rFonts w:ascii="Times New Roman" w:hAnsi="Times New Roman"/>
          <w:sz w:val="28"/>
          <w:szCs w:val="28"/>
        </w:rPr>
        <w:t>аведующий отделением социального сопровождения граждан;</w:t>
      </w:r>
    </w:p>
    <w:p w:rsidR="00CF77DF" w:rsidRPr="00C75AE0" w:rsidRDefault="00C75AE0" w:rsidP="00C75AE0">
      <w:pPr>
        <w:pStyle w:val="ad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F77DF" w:rsidRPr="00C75AE0">
        <w:rPr>
          <w:rFonts w:ascii="Times New Roman" w:hAnsi="Times New Roman"/>
          <w:sz w:val="28"/>
          <w:szCs w:val="28"/>
        </w:rPr>
        <w:t xml:space="preserve">аведующий отделением социальной реабилитации и </w:t>
      </w:r>
      <w:proofErr w:type="spellStart"/>
      <w:r w:rsidR="00CF77DF" w:rsidRPr="00C75AE0">
        <w:rPr>
          <w:rFonts w:ascii="Times New Roman" w:hAnsi="Times New Roman"/>
          <w:sz w:val="28"/>
          <w:szCs w:val="28"/>
        </w:rPr>
        <w:t>абилитации</w:t>
      </w:r>
      <w:proofErr w:type="spellEnd"/>
    </w:p>
    <w:p w:rsidR="00CF77DF" w:rsidRPr="00C75AE0" w:rsidRDefault="00C75AE0" w:rsidP="00C75AE0">
      <w:pPr>
        <w:pStyle w:val="ad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F77DF" w:rsidRPr="00C75AE0">
        <w:rPr>
          <w:rFonts w:ascii="Times New Roman" w:hAnsi="Times New Roman"/>
          <w:sz w:val="28"/>
          <w:szCs w:val="28"/>
        </w:rPr>
        <w:t>аведующий специализированным отделением социально-медицинского обслуживания на дому граждан пожилого возраста и инвалидов</w:t>
      </w:r>
    </w:p>
    <w:p w:rsidR="00CF77DF" w:rsidRPr="00C75AE0" w:rsidRDefault="00C75AE0" w:rsidP="00C75AE0">
      <w:pPr>
        <w:pStyle w:val="ad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F77DF" w:rsidRPr="00C75AE0">
        <w:rPr>
          <w:rFonts w:ascii="Times New Roman" w:hAnsi="Times New Roman"/>
          <w:sz w:val="28"/>
          <w:szCs w:val="28"/>
        </w:rPr>
        <w:t>пециалист по работе с семьей отделения социального сопровождения граждан</w:t>
      </w:r>
    </w:p>
    <w:p w:rsidR="00C75AE0" w:rsidRPr="00C75AE0" w:rsidRDefault="00C75AE0" w:rsidP="00C75AE0">
      <w:pPr>
        <w:pStyle w:val="ad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5AE0">
        <w:rPr>
          <w:rFonts w:ascii="Times New Roman" w:hAnsi="Times New Roman"/>
          <w:sz w:val="28"/>
          <w:szCs w:val="28"/>
        </w:rPr>
        <w:t>Юрисконсульт отделения социального сопровождения граждан</w:t>
      </w:r>
    </w:p>
    <w:p w:rsidR="00CF77DF" w:rsidRPr="00C75AE0" w:rsidRDefault="00CF77DF" w:rsidP="00C75AE0">
      <w:pPr>
        <w:pStyle w:val="ad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5AE0">
        <w:rPr>
          <w:rFonts w:ascii="Times New Roman" w:hAnsi="Times New Roman"/>
          <w:sz w:val="28"/>
          <w:szCs w:val="28"/>
        </w:rPr>
        <w:t>Директор</w:t>
      </w:r>
    </w:p>
    <w:p w:rsidR="00CF77DF" w:rsidRPr="00C75AE0" w:rsidRDefault="00CF77DF" w:rsidP="00C75AE0">
      <w:pPr>
        <w:pStyle w:val="ad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5AE0">
        <w:rPr>
          <w:rFonts w:ascii="Times New Roman" w:hAnsi="Times New Roman"/>
          <w:sz w:val="28"/>
          <w:szCs w:val="28"/>
        </w:rPr>
        <w:t>Заместитель директора</w:t>
      </w:r>
    </w:p>
    <w:p w:rsidR="005F26D9" w:rsidRPr="00C75AE0" w:rsidRDefault="005F26D9" w:rsidP="00C75AE0">
      <w:pPr>
        <w:pStyle w:val="ad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5AE0">
        <w:rPr>
          <w:rFonts w:ascii="Times New Roman" w:hAnsi="Times New Roman"/>
          <w:sz w:val="28"/>
          <w:szCs w:val="28"/>
        </w:rPr>
        <w:t>Главный бухгалтер (заместитель главного бухгалтера);</w:t>
      </w:r>
    </w:p>
    <w:p w:rsidR="005F26D9" w:rsidRPr="00C75AE0" w:rsidRDefault="005F26D9" w:rsidP="00C75AE0">
      <w:pPr>
        <w:pStyle w:val="ad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5AE0">
        <w:rPr>
          <w:rFonts w:ascii="Times New Roman" w:hAnsi="Times New Roman"/>
          <w:sz w:val="28"/>
          <w:szCs w:val="28"/>
        </w:rPr>
        <w:t>Специалист по кадрам</w:t>
      </w:r>
    </w:p>
    <w:p w:rsidR="005F26D9" w:rsidRPr="00C75AE0" w:rsidRDefault="005F26D9" w:rsidP="00C75AE0">
      <w:pPr>
        <w:pStyle w:val="ad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5AE0">
        <w:rPr>
          <w:rFonts w:ascii="Times New Roman" w:hAnsi="Times New Roman"/>
          <w:sz w:val="28"/>
          <w:szCs w:val="28"/>
        </w:rPr>
        <w:t>Юрисконсульт АХЧ</w:t>
      </w:r>
    </w:p>
    <w:p w:rsidR="00C75AE0" w:rsidRPr="00C75AE0" w:rsidRDefault="00C75AE0" w:rsidP="00C75AE0">
      <w:pPr>
        <w:pStyle w:val="ad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5AE0">
        <w:rPr>
          <w:rFonts w:ascii="Times New Roman" w:hAnsi="Times New Roman"/>
          <w:sz w:val="28"/>
          <w:szCs w:val="28"/>
        </w:rPr>
        <w:t>Руководитель контрактной службы, работник контрактной службы</w:t>
      </w:r>
    </w:p>
    <w:p w:rsidR="00C75AE0" w:rsidRDefault="00C75AE0" w:rsidP="00C75AE0">
      <w:pPr>
        <w:pStyle w:val="ad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  <w:sectPr w:rsidR="00C75AE0" w:rsidSect="00C75AE0">
          <w:pgSz w:w="11906" w:h="16838" w:code="9"/>
          <w:pgMar w:top="993" w:right="849" w:bottom="567" w:left="1560" w:header="720" w:footer="720" w:gutter="0"/>
          <w:cols w:space="720"/>
        </w:sectPr>
      </w:pPr>
      <w:r w:rsidRPr="00C75AE0">
        <w:rPr>
          <w:rFonts w:ascii="Times New Roman" w:hAnsi="Times New Roman"/>
          <w:sz w:val="28"/>
          <w:szCs w:val="28"/>
        </w:rPr>
        <w:t>Председатель Единой комиссии, члены Единой комиссии, секретарь Единой комиссии</w:t>
      </w:r>
    </w:p>
    <w:p w:rsidR="00C75AE0" w:rsidRPr="00C75AE0" w:rsidRDefault="00C75AE0" w:rsidP="00C75AE0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</w:p>
    <w:p w:rsidR="00C75AE0" w:rsidRDefault="00C75AE0" w:rsidP="00C75AE0">
      <w:pPr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к приказу от 13.08.2019 №</w:t>
      </w:r>
      <w:r w:rsidR="00FE46D3">
        <w:rPr>
          <w:rFonts w:ascii="Times New Roman" w:hAnsi="Times New Roman"/>
        </w:rPr>
        <w:t>106</w:t>
      </w:r>
    </w:p>
    <w:p w:rsidR="00C75AE0" w:rsidRPr="007B6B9B" w:rsidRDefault="00C75AE0" w:rsidP="00C75AE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B6B9B">
        <w:rPr>
          <w:rFonts w:ascii="Times New Roman" w:hAnsi="Times New Roman"/>
          <w:b/>
          <w:sz w:val="28"/>
          <w:szCs w:val="28"/>
        </w:rPr>
        <w:t>Карта коррупционных рисков – сводное описание критических точек и возможных коррупционных правонарушений в  БУ «Советский комплексный центр социального обслуживания населения»</w:t>
      </w:r>
    </w:p>
    <w:p w:rsidR="00C75AE0" w:rsidRPr="00C75AE0" w:rsidRDefault="00C75AE0" w:rsidP="00C75AE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"/>
        <w:gridCol w:w="2416"/>
        <w:gridCol w:w="3705"/>
        <w:gridCol w:w="3370"/>
        <w:gridCol w:w="2650"/>
        <w:gridCol w:w="2709"/>
      </w:tblGrid>
      <w:tr w:rsidR="00C75AE0" w:rsidRPr="00C75AE0" w:rsidTr="00C75AE0">
        <w:tc>
          <w:tcPr>
            <w:tcW w:w="2423" w:type="dxa"/>
            <w:gridSpan w:val="2"/>
          </w:tcPr>
          <w:p w:rsidR="00C75AE0" w:rsidRPr="00C75AE0" w:rsidRDefault="00C75AE0" w:rsidP="00C75A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AE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705" w:type="dxa"/>
          </w:tcPr>
          <w:p w:rsidR="00C75AE0" w:rsidRPr="00C75AE0" w:rsidRDefault="00C75AE0" w:rsidP="00C75A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AE0">
              <w:rPr>
                <w:rFonts w:ascii="Times New Roman" w:hAnsi="Times New Roman"/>
                <w:b/>
                <w:sz w:val="24"/>
                <w:szCs w:val="24"/>
              </w:rPr>
              <w:t>Функциональные обязанности, при реализации которых наиболее вероятно возникновение  коррупционных правонарушений (критические точки)</w:t>
            </w:r>
          </w:p>
        </w:tc>
        <w:tc>
          <w:tcPr>
            <w:tcW w:w="3370" w:type="dxa"/>
          </w:tcPr>
          <w:p w:rsidR="00C75AE0" w:rsidRPr="00C75AE0" w:rsidRDefault="00C75AE0" w:rsidP="00C75A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AE0">
              <w:rPr>
                <w:rFonts w:ascii="Times New Roman" w:hAnsi="Times New Roman"/>
                <w:b/>
                <w:sz w:val="24"/>
                <w:szCs w:val="24"/>
              </w:rPr>
              <w:t>возможное коррупционное правонарушение</w:t>
            </w:r>
          </w:p>
        </w:tc>
        <w:tc>
          <w:tcPr>
            <w:tcW w:w="2650" w:type="dxa"/>
          </w:tcPr>
          <w:p w:rsidR="00C75AE0" w:rsidRPr="00C75AE0" w:rsidRDefault="00C75AE0" w:rsidP="00C75A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AE0">
              <w:rPr>
                <w:rFonts w:ascii="Times New Roman" w:hAnsi="Times New Roman"/>
                <w:b/>
                <w:sz w:val="24"/>
                <w:szCs w:val="24"/>
              </w:rPr>
              <w:t>Характеристика выгоды или преимущества</w:t>
            </w:r>
          </w:p>
        </w:tc>
        <w:tc>
          <w:tcPr>
            <w:tcW w:w="2709" w:type="dxa"/>
          </w:tcPr>
          <w:p w:rsidR="00C75AE0" w:rsidRPr="00C75AE0" w:rsidRDefault="00C75AE0" w:rsidP="00C75A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AE0">
              <w:rPr>
                <w:rFonts w:ascii="Times New Roman" w:hAnsi="Times New Roman"/>
                <w:b/>
                <w:sz w:val="24"/>
                <w:szCs w:val="24"/>
              </w:rPr>
              <w:t>Меры, применяемые для минимизации коррупционных рисков</w:t>
            </w:r>
          </w:p>
        </w:tc>
      </w:tr>
      <w:tr w:rsidR="00C75AE0" w:rsidRPr="00C75AE0" w:rsidTr="00C75AE0">
        <w:tc>
          <w:tcPr>
            <w:tcW w:w="2423" w:type="dxa"/>
            <w:gridSpan w:val="2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75AE0">
              <w:rPr>
                <w:rFonts w:ascii="Times New Roman" w:hAnsi="Times New Roman"/>
                <w:sz w:val="24"/>
                <w:szCs w:val="24"/>
              </w:rPr>
              <w:t xml:space="preserve">аведующий отделением социального сопровождения граждан </w:t>
            </w:r>
          </w:p>
        </w:tc>
        <w:tc>
          <w:tcPr>
            <w:tcW w:w="3705" w:type="dxa"/>
          </w:tcPr>
          <w:p w:rsidR="00C75AE0" w:rsidRPr="00C75AE0" w:rsidRDefault="00C75AE0" w:rsidP="00C75AE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Организация личного приема.</w:t>
            </w:r>
          </w:p>
          <w:p w:rsidR="00C75AE0" w:rsidRPr="00C75AE0" w:rsidRDefault="00C75AE0" w:rsidP="00C75AE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Предоставление социальных услуг.</w:t>
            </w:r>
          </w:p>
          <w:p w:rsidR="00C75AE0" w:rsidRPr="00C75AE0" w:rsidRDefault="00C75AE0" w:rsidP="00C75AE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Проведение внутренних проверок отделения.</w:t>
            </w:r>
          </w:p>
          <w:p w:rsidR="00C75AE0" w:rsidRPr="00C75AE0" w:rsidRDefault="00C75AE0" w:rsidP="00C75AE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Сохранение конфиденциальности информации полученной в ходе выполнения должностных обязанностей.</w:t>
            </w:r>
          </w:p>
        </w:tc>
        <w:tc>
          <w:tcPr>
            <w:tcW w:w="3370" w:type="dxa"/>
          </w:tcPr>
          <w:p w:rsidR="00C75AE0" w:rsidRPr="00C75AE0" w:rsidRDefault="00C75AE0" w:rsidP="00C75AE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обязанностей.</w:t>
            </w:r>
          </w:p>
          <w:p w:rsidR="00C75AE0" w:rsidRPr="00C75AE0" w:rsidRDefault="00C75AE0" w:rsidP="00C75AE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учетных и отчетных документах.</w:t>
            </w:r>
          </w:p>
          <w:p w:rsidR="00C75AE0" w:rsidRPr="00C75AE0" w:rsidRDefault="00C75AE0" w:rsidP="00C75AE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Действия распорядительного характера, превышающие или не относящиеся к должностным обязанностям.</w:t>
            </w:r>
          </w:p>
          <w:p w:rsidR="00C75AE0" w:rsidRPr="00C75AE0" w:rsidRDefault="00C75AE0" w:rsidP="00C75AE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материальных ресурсов организации в целях личной выгоды или обогащения.</w:t>
            </w:r>
          </w:p>
          <w:p w:rsidR="00C75AE0" w:rsidRPr="00C75AE0" w:rsidRDefault="00C75AE0" w:rsidP="00C75AE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Разглашение персональных данных.</w:t>
            </w:r>
          </w:p>
        </w:tc>
        <w:tc>
          <w:tcPr>
            <w:tcW w:w="2650" w:type="dxa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Склонение к даче взятки. Получение выгоды в виде денег, ценностей, иного имущества или услуг имущественного характера, иных имущественных прав </w:t>
            </w:r>
          </w:p>
        </w:tc>
        <w:tc>
          <w:tcPr>
            <w:tcW w:w="2709" w:type="dxa"/>
          </w:tcPr>
          <w:p w:rsidR="00C75AE0" w:rsidRPr="00C75AE0" w:rsidRDefault="00C75AE0" w:rsidP="00C75AE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Установление дополнительных форм отчетности должностных лиц о результатах принятых решений.</w:t>
            </w:r>
          </w:p>
          <w:p w:rsidR="00C75AE0" w:rsidRPr="00C75AE0" w:rsidRDefault="00C75AE0" w:rsidP="00C75AE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Отказ от подарков для себя, своей семьи, родственников, а также для лиц или организаций, с которыми сотрудник имеет или имел отношения, если это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может повлиять на его беспристрастность.</w:t>
            </w:r>
          </w:p>
          <w:p w:rsidR="00C75AE0" w:rsidRPr="00C75AE0" w:rsidRDefault="00C75AE0" w:rsidP="00C75AE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Отказ от передачи подарков другим лицам, если это не связано с выполнением служебных обязанностей.</w:t>
            </w:r>
          </w:p>
          <w:p w:rsidR="00C75AE0" w:rsidRPr="00C75AE0" w:rsidRDefault="00C75AE0" w:rsidP="00C75AE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Оснащение помещения для личного приема граждан вид</w:t>
            </w:r>
            <w:proofErr w:type="gramStart"/>
            <w:r w:rsidRPr="00C75AE0">
              <w:rPr>
                <w:rFonts w:ascii="Times New Roman" w:hAnsi="Times New Roman"/>
                <w:sz w:val="24"/>
                <w:szCs w:val="24"/>
              </w:rPr>
              <w:t>ео и ау</w:t>
            </w:r>
            <w:proofErr w:type="gramEnd"/>
            <w:r w:rsidRPr="00C75AE0">
              <w:rPr>
                <w:rFonts w:ascii="Times New Roman" w:hAnsi="Times New Roman"/>
                <w:sz w:val="24"/>
                <w:szCs w:val="24"/>
              </w:rPr>
              <w:t>дио записывающими устройствами.</w:t>
            </w:r>
          </w:p>
          <w:p w:rsidR="00C75AE0" w:rsidRPr="00C75AE0" w:rsidRDefault="00C75AE0" w:rsidP="00C75AE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Размещение информации по профилактике коррупционных правонарушений  на информационных стендах учреждения.</w:t>
            </w:r>
          </w:p>
          <w:p w:rsidR="00C75AE0" w:rsidRPr="00C75AE0" w:rsidRDefault="00C75AE0" w:rsidP="00C75AE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Проведение методических совещаний, семинаров, технических учеб по вопросам противодействия коррупции.</w:t>
            </w:r>
          </w:p>
          <w:p w:rsidR="00C75AE0" w:rsidRPr="00C75AE0" w:rsidRDefault="00C75AE0" w:rsidP="00C75AE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сотрудников по вопросам противодействия коррупции.</w:t>
            </w:r>
          </w:p>
          <w:p w:rsidR="00C75AE0" w:rsidRPr="00C75AE0" w:rsidRDefault="00C75AE0" w:rsidP="00C75AE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Правовое просвещение.</w:t>
            </w:r>
          </w:p>
        </w:tc>
      </w:tr>
      <w:tr w:rsidR="00C75AE0" w:rsidRPr="00C75AE0" w:rsidTr="00C75AE0">
        <w:tc>
          <w:tcPr>
            <w:tcW w:w="2423" w:type="dxa"/>
            <w:gridSpan w:val="2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C75AE0">
              <w:rPr>
                <w:rFonts w:ascii="Times New Roman" w:hAnsi="Times New Roman"/>
                <w:sz w:val="24"/>
                <w:szCs w:val="24"/>
              </w:rPr>
              <w:t xml:space="preserve">аведующий отделением социальной реабилитации и </w:t>
            </w:r>
            <w:proofErr w:type="spellStart"/>
            <w:r w:rsidRPr="00C75AE0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C75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5" w:type="dxa"/>
          </w:tcPr>
          <w:p w:rsidR="00C75AE0" w:rsidRPr="00C75AE0" w:rsidRDefault="00C75AE0" w:rsidP="00C75AE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Предоставление социальных услуг.</w:t>
            </w:r>
          </w:p>
          <w:p w:rsidR="00C75AE0" w:rsidRPr="00C75AE0" w:rsidRDefault="00C75AE0" w:rsidP="00C75AE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Проведение внутренних проверок отделения (сектора).</w:t>
            </w:r>
          </w:p>
          <w:p w:rsidR="00C75AE0" w:rsidRPr="00C75AE0" w:rsidRDefault="00C75AE0" w:rsidP="00C75AE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Сохранение конфиденциальности информации полученной в ходе выполнения должностных обязанностей.</w:t>
            </w:r>
          </w:p>
        </w:tc>
        <w:tc>
          <w:tcPr>
            <w:tcW w:w="3370" w:type="dxa"/>
          </w:tcPr>
          <w:p w:rsidR="00C75AE0" w:rsidRPr="00C75AE0" w:rsidRDefault="00C75AE0" w:rsidP="00C75AE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обязанностей.</w:t>
            </w:r>
          </w:p>
          <w:p w:rsidR="00C75AE0" w:rsidRPr="00C75AE0" w:rsidRDefault="00C75AE0" w:rsidP="00C75AE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учетных и отчетных документах.</w:t>
            </w:r>
          </w:p>
          <w:p w:rsidR="00C75AE0" w:rsidRPr="00C75AE0" w:rsidRDefault="00C75AE0" w:rsidP="00C75AE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Действия распорядительного характера, превышающие или не относящиеся к должностным обязанностям.</w:t>
            </w:r>
          </w:p>
          <w:p w:rsidR="00C75AE0" w:rsidRPr="00C75AE0" w:rsidRDefault="00C75AE0" w:rsidP="00C75AE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Использование материальных ресурсов организации в целях личной выгоды или обогащения.</w:t>
            </w:r>
          </w:p>
          <w:p w:rsidR="00C75AE0" w:rsidRPr="00C75AE0" w:rsidRDefault="00C75AE0" w:rsidP="00C75AE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Разглашение персональных данных.</w:t>
            </w:r>
          </w:p>
        </w:tc>
        <w:tc>
          <w:tcPr>
            <w:tcW w:w="2650" w:type="dxa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Склонение к даче взятки. Получение выгоды в виде денег, ценностей, иного имущества или услуг имущественного характера, иных имущественных прав </w:t>
            </w:r>
          </w:p>
        </w:tc>
        <w:tc>
          <w:tcPr>
            <w:tcW w:w="2709" w:type="dxa"/>
          </w:tcPr>
          <w:p w:rsidR="00C75AE0" w:rsidRPr="00C75AE0" w:rsidRDefault="00C75AE0" w:rsidP="00C75AE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Установление дополнительных форм отчетности должностных лиц о результатах принятых решений.</w:t>
            </w:r>
          </w:p>
          <w:p w:rsidR="00C75AE0" w:rsidRPr="00C75AE0" w:rsidRDefault="00C75AE0" w:rsidP="00C75AE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Отказ от подарков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беспристрастность.</w:t>
            </w:r>
          </w:p>
          <w:p w:rsidR="00C75AE0" w:rsidRPr="00C75AE0" w:rsidRDefault="00C75AE0" w:rsidP="00C75AE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Отказ от передачи подарков другим лицам, если это не связано с выполнением служебных обязанностей.</w:t>
            </w:r>
          </w:p>
          <w:p w:rsidR="00C75AE0" w:rsidRPr="00C75AE0" w:rsidRDefault="00C75AE0" w:rsidP="00C75AE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по профилактике коррупционных правонарушений  на информационных стендах учреждения.</w:t>
            </w:r>
          </w:p>
          <w:p w:rsidR="00C75AE0" w:rsidRPr="00C75AE0" w:rsidRDefault="00C75AE0" w:rsidP="00C75AE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Проведение методических совещаний, семинаров, технических учеб по вопросам противодействия коррупции.</w:t>
            </w:r>
          </w:p>
          <w:p w:rsidR="00C75AE0" w:rsidRPr="00C75AE0" w:rsidRDefault="00C75AE0" w:rsidP="00C75AE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 по вопросам противодействия коррупции.</w:t>
            </w:r>
          </w:p>
          <w:p w:rsidR="00C75AE0" w:rsidRPr="00C75AE0" w:rsidRDefault="00C75AE0" w:rsidP="00C75AE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Правовое просвещение.</w:t>
            </w:r>
          </w:p>
        </w:tc>
      </w:tr>
      <w:tr w:rsidR="00C75AE0" w:rsidRPr="00C75AE0" w:rsidTr="00C75AE0">
        <w:tc>
          <w:tcPr>
            <w:tcW w:w="2423" w:type="dxa"/>
            <w:gridSpan w:val="2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C75AE0">
              <w:rPr>
                <w:rFonts w:ascii="Times New Roman" w:hAnsi="Times New Roman"/>
                <w:sz w:val="24"/>
                <w:szCs w:val="24"/>
              </w:rPr>
              <w:t>аведующий специализированным отделением социально-медицинского обслуживания на дому граждан пожилого возраста и инвалидов</w:t>
            </w:r>
          </w:p>
        </w:tc>
        <w:tc>
          <w:tcPr>
            <w:tcW w:w="3705" w:type="dxa"/>
          </w:tcPr>
          <w:p w:rsidR="00C75AE0" w:rsidRPr="00C75AE0" w:rsidRDefault="00C75AE0" w:rsidP="00C75AE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Организация личного приема.</w:t>
            </w:r>
          </w:p>
          <w:p w:rsidR="00C75AE0" w:rsidRPr="00C75AE0" w:rsidRDefault="00C75AE0" w:rsidP="00C75AE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Предоставление социальных услуг.</w:t>
            </w:r>
          </w:p>
          <w:p w:rsidR="00C75AE0" w:rsidRPr="00C75AE0" w:rsidRDefault="00C75AE0" w:rsidP="00C75AE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Проведение внутренних проверок отделения (сектора).</w:t>
            </w:r>
          </w:p>
          <w:p w:rsidR="00C75AE0" w:rsidRPr="00C75AE0" w:rsidRDefault="00C75AE0" w:rsidP="00C75AE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Сохранение конфиденциальности информации полученной в ходе выполнения должностных обязанностей.</w:t>
            </w:r>
          </w:p>
        </w:tc>
        <w:tc>
          <w:tcPr>
            <w:tcW w:w="3370" w:type="dxa"/>
          </w:tcPr>
          <w:p w:rsidR="00C75AE0" w:rsidRPr="00C75AE0" w:rsidRDefault="00C75AE0" w:rsidP="00C75AE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обязанностей.</w:t>
            </w:r>
          </w:p>
          <w:p w:rsidR="00C75AE0" w:rsidRPr="00C75AE0" w:rsidRDefault="00C75AE0" w:rsidP="00C75AE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учетных и отчетных документах.</w:t>
            </w:r>
          </w:p>
          <w:p w:rsidR="00C75AE0" w:rsidRPr="00C75AE0" w:rsidRDefault="00C75AE0" w:rsidP="00C75AE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распорядительного характера, превышающие или не относящиеся к должностным обязанностям.</w:t>
            </w:r>
          </w:p>
          <w:p w:rsidR="00C75AE0" w:rsidRPr="00C75AE0" w:rsidRDefault="00C75AE0" w:rsidP="00C75AE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Использование материальных ресурсов организации в целях личной выгоды или обогащения.</w:t>
            </w:r>
          </w:p>
          <w:p w:rsidR="00C75AE0" w:rsidRPr="00C75AE0" w:rsidRDefault="00C75AE0" w:rsidP="00C75AE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Разглашение персональных данных.</w:t>
            </w:r>
          </w:p>
        </w:tc>
        <w:tc>
          <w:tcPr>
            <w:tcW w:w="2650" w:type="dxa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Склонение к даче взятки. Получение выгоды в виде денег, ценностей, иного имущества или услуг имущественного характера, иных имущественных прав </w:t>
            </w:r>
          </w:p>
        </w:tc>
        <w:tc>
          <w:tcPr>
            <w:tcW w:w="2709" w:type="dxa"/>
          </w:tcPr>
          <w:p w:rsidR="00C75AE0" w:rsidRPr="00C75AE0" w:rsidRDefault="00C75AE0" w:rsidP="00C75AE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Установление дополнительных форм отчетности должностных лиц о результатах принятых решений.</w:t>
            </w:r>
          </w:p>
          <w:p w:rsidR="00C75AE0" w:rsidRPr="00C75AE0" w:rsidRDefault="00C75AE0" w:rsidP="00C75AE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Отказ от подарков для себя, своей семьи, родственников, а также для лиц или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организаций, с которыми сотрудник имеет или имел отношения, если это может повлиять на его беспристрастность.</w:t>
            </w:r>
          </w:p>
          <w:p w:rsidR="00C75AE0" w:rsidRPr="00C75AE0" w:rsidRDefault="00C75AE0" w:rsidP="00C75AE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Отказ от передачи подарков другим лицам, если это не связано с выполнением служебных обязанностей.</w:t>
            </w:r>
          </w:p>
          <w:p w:rsidR="00C75AE0" w:rsidRPr="00C75AE0" w:rsidRDefault="00C75AE0" w:rsidP="00C75AE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Оснащение помещения для личного приема граждан вид</w:t>
            </w:r>
            <w:proofErr w:type="gramStart"/>
            <w:r w:rsidRPr="00C75AE0">
              <w:rPr>
                <w:rFonts w:ascii="Times New Roman" w:hAnsi="Times New Roman"/>
                <w:sz w:val="24"/>
                <w:szCs w:val="24"/>
              </w:rPr>
              <w:t>ео и ау</w:t>
            </w:r>
            <w:proofErr w:type="gramEnd"/>
            <w:r w:rsidRPr="00C75AE0">
              <w:rPr>
                <w:rFonts w:ascii="Times New Roman" w:hAnsi="Times New Roman"/>
                <w:sz w:val="24"/>
                <w:szCs w:val="24"/>
              </w:rPr>
              <w:t>дио записывающими устройствами.</w:t>
            </w:r>
          </w:p>
          <w:p w:rsidR="00C75AE0" w:rsidRPr="00C75AE0" w:rsidRDefault="00C75AE0" w:rsidP="00C75AE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Размещение информации по профилактике коррупционных правонарушений  на информационных стендах учреждения.</w:t>
            </w:r>
          </w:p>
          <w:p w:rsidR="00C75AE0" w:rsidRPr="00C75AE0" w:rsidRDefault="00C75AE0" w:rsidP="00C75AE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Проведение методических совещаний, семинаров,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учеб по вопросам противодействия коррупции.</w:t>
            </w:r>
          </w:p>
          <w:p w:rsidR="00C75AE0" w:rsidRPr="00C75AE0" w:rsidRDefault="00C75AE0" w:rsidP="00C75AE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 по вопросам противодействия коррупции.</w:t>
            </w:r>
          </w:p>
          <w:p w:rsidR="00C75AE0" w:rsidRPr="00C75AE0" w:rsidRDefault="00C75AE0" w:rsidP="00C75AE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Правовое просвещение.</w:t>
            </w:r>
          </w:p>
        </w:tc>
      </w:tr>
      <w:tr w:rsidR="00C75AE0" w:rsidRPr="00C75AE0" w:rsidTr="00C75AE0">
        <w:trPr>
          <w:trHeight w:val="70"/>
        </w:trPr>
        <w:tc>
          <w:tcPr>
            <w:tcW w:w="2423" w:type="dxa"/>
            <w:gridSpan w:val="2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C75AE0">
              <w:rPr>
                <w:rFonts w:ascii="Times New Roman" w:hAnsi="Times New Roman"/>
                <w:sz w:val="24"/>
                <w:szCs w:val="24"/>
              </w:rPr>
              <w:t>пециалист по работе с семьей отделения социального сопровождения граждан</w:t>
            </w:r>
          </w:p>
        </w:tc>
        <w:tc>
          <w:tcPr>
            <w:tcW w:w="3705" w:type="dxa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1.Предоставление социальных услуг.</w:t>
            </w:r>
          </w:p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2. Подготовка и предоставление отчетно-учетной документации.</w:t>
            </w:r>
          </w:p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3. Обеспечение ТСР в соответствии с ИПР.</w:t>
            </w:r>
          </w:p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4.Предоставление ТСР через пункт проката</w:t>
            </w:r>
          </w:p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5. Взаимодействие с организациями различных форм собственности по привлечению спонсорских средств на оказание благотворительной помощи.</w:t>
            </w:r>
          </w:p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C75AE0" w:rsidRPr="00C75AE0" w:rsidRDefault="00C75AE0" w:rsidP="00C75AE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обязанностей.</w:t>
            </w:r>
          </w:p>
          <w:p w:rsidR="00C75AE0" w:rsidRPr="00C75AE0" w:rsidRDefault="00C75AE0" w:rsidP="00C75AE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Бездействие в случаях, требующих принятия решения в соответствии с должностными обязанностями.</w:t>
            </w:r>
          </w:p>
          <w:p w:rsidR="00C75AE0" w:rsidRPr="00C75AE0" w:rsidRDefault="00C75AE0" w:rsidP="00C75AE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Нарушение сроков обеспечения техническими средствами реабилитации.</w:t>
            </w:r>
          </w:p>
          <w:p w:rsidR="00C75AE0" w:rsidRPr="00C75AE0" w:rsidRDefault="00C75AE0" w:rsidP="00C75AE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Не соблюдение очередности при обеспечении техническими средствами реабилитации </w:t>
            </w:r>
          </w:p>
          <w:p w:rsidR="00C75AE0" w:rsidRPr="00C75AE0" w:rsidRDefault="00C75AE0" w:rsidP="00C75AE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Распространение закрытой информации о получателе социальных услуг.</w:t>
            </w:r>
          </w:p>
          <w:p w:rsidR="00C75AE0" w:rsidRPr="00C75AE0" w:rsidRDefault="00C75AE0" w:rsidP="00C75AE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материальных ресурсов организации в целях личной выгоды или обогащения.</w:t>
            </w:r>
          </w:p>
          <w:p w:rsidR="00C75AE0" w:rsidRPr="00C75AE0" w:rsidRDefault="00C75AE0" w:rsidP="00C75AE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учетных и отчетных документах.</w:t>
            </w:r>
          </w:p>
          <w:p w:rsidR="00C75AE0" w:rsidRPr="00C75AE0" w:rsidRDefault="00C75AE0" w:rsidP="00C75AE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Присвоение денежных средств  из спонсорских денежных средств.</w:t>
            </w:r>
          </w:p>
        </w:tc>
        <w:tc>
          <w:tcPr>
            <w:tcW w:w="2650" w:type="dxa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Склонение к даче взятки. Получение выгоды в виде денег, ценностей, иного имущества или услуг имущественного характера, иных имущественных прав </w:t>
            </w:r>
          </w:p>
        </w:tc>
        <w:tc>
          <w:tcPr>
            <w:tcW w:w="2709" w:type="dxa"/>
          </w:tcPr>
          <w:p w:rsidR="00C75AE0" w:rsidRPr="00C75AE0" w:rsidRDefault="00C75AE0" w:rsidP="00C75AE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Отказ от подарков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беспристрастность.</w:t>
            </w:r>
          </w:p>
          <w:p w:rsidR="00C75AE0" w:rsidRPr="00C75AE0" w:rsidRDefault="00C75AE0" w:rsidP="00C75AE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Отказ от передачи подарков другим лицам, если это не связано с выполнением служебных обязанностей.</w:t>
            </w:r>
          </w:p>
          <w:p w:rsidR="00C75AE0" w:rsidRPr="00C75AE0" w:rsidRDefault="00C75AE0" w:rsidP="00C75AE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по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 коррупционных правонарушений  на информационных стендах учреждения.</w:t>
            </w:r>
          </w:p>
          <w:p w:rsidR="00C75AE0" w:rsidRPr="00C75AE0" w:rsidRDefault="00C75AE0" w:rsidP="00C75AE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Правовое просвещение (проведение технических учеб по вопросам противодействия коррупции).</w:t>
            </w:r>
          </w:p>
        </w:tc>
      </w:tr>
      <w:tr w:rsidR="00C75AE0" w:rsidRPr="00C75AE0" w:rsidTr="00C75AE0">
        <w:trPr>
          <w:trHeight w:val="70"/>
        </w:trPr>
        <w:tc>
          <w:tcPr>
            <w:tcW w:w="2423" w:type="dxa"/>
            <w:gridSpan w:val="2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Юрисконсульт отделения социального сопровождения граждан</w:t>
            </w:r>
          </w:p>
        </w:tc>
        <w:tc>
          <w:tcPr>
            <w:tcW w:w="3705" w:type="dxa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1.Предоставление социальных услуг.</w:t>
            </w:r>
          </w:p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C75AE0" w:rsidRPr="00C75AE0" w:rsidRDefault="00C75AE0" w:rsidP="00C75AE0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-58"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обязанностей.</w:t>
            </w:r>
          </w:p>
          <w:p w:rsidR="00C75AE0" w:rsidRPr="00C75AE0" w:rsidRDefault="00C75AE0" w:rsidP="00C75AE0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-58"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Бездействие в случаях, требующих принятия решения в соответствии с должностными обязанностями.</w:t>
            </w:r>
          </w:p>
          <w:p w:rsidR="00C75AE0" w:rsidRPr="00C75AE0" w:rsidRDefault="00C75AE0" w:rsidP="00C75AE0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-58"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Распространение закрытой информации о получателе социальных услуг.</w:t>
            </w:r>
          </w:p>
          <w:p w:rsidR="00C75AE0" w:rsidRPr="00C75AE0" w:rsidRDefault="00C75AE0" w:rsidP="00C75AE0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-58"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Использование материальных ресурсов организации в целях личной выгоды или обогащения.</w:t>
            </w:r>
          </w:p>
          <w:p w:rsidR="00C75AE0" w:rsidRPr="00C75AE0" w:rsidRDefault="00C75AE0" w:rsidP="00C75AE0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-58"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учетных и отчетных документах.</w:t>
            </w:r>
          </w:p>
        </w:tc>
        <w:tc>
          <w:tcPr>
            <w:tcW w:w="2650" w:type="dxa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Склонение к даче взятки. Получение выгоды в виде денег, ценностей, иного имущества или услуг имущественного характера, иных имущественных прав </w:t>
            </w:r>
          </w:p>
        </w:tc>
        <w:tc>
          <w:tcPr>
            <w:tcW w:w="2709" w:type="dxa"/>
          </w:tcPr>
          <w:p w:rsidR="00C75AE0" w:rsidRPr="00C75AE0" w:rsidRDefault="00C75AE0" w:rsidP="00C75AE0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-49" w:firstLine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Отказ от подарков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беспристрастность.</w:t>
            </w:r>
          </w:p>
          <w:p w:rsidR="00C75AE0" w:rsidRPr="00C75AE0" w:rsidRDefault="00C75AE0" w:rsidP="00C75AE0">
            <w:pPr>
              <w:numPr>
                <w:ilvl w:val="0"/>
                <w:numId w:val="38"/>
              </w:numPr>
              <w:spacing w:after="0" w:line="240" w:lineRule="auto"/>
              <w:ind w:left="-49" w:firstLine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Отказ от передачи подарков другим лицам, если это не связано с выполнением служебных обязанностей.</w:t>
            </w:r>
          </w:p>
          <w:p w:rsidR="00C75AE0" w:rsidRPr="00C75AE0" w:rsidRDefault="00C75AE0" w:rsidP="00C75AE0">
            <w:pPr>
              <w:numPr>
                <w:ilvl w:val="0"/>
                <w:numId w:val="38"/>
              </w:numPr>
              <w:spacing w:after="0" w:line="240" w:lineRule="auto"/>
              <w:ind w:left="-49" w:firstLine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по профилактике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правонарушений  на информационных стендах учреждения.</w:t>
            </w:r>
          </w:p>
          <w:p w:rsidR="00C75AE0" w:rsidRPr="00C75AE0" w:rsidRDefault="00C75AE0" w:rsidP="00C75AE0">
            <w:pPr>
              <w:numPr>
                <w:ilvl w:val="0"/>
                <w:numId w:val="38"/>
              </w:numPr>
              <w:spacing w:after="0" w:line="240" w:lineRule="auto"/>
              <w:ind w:left="-49" w:firstLine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Правовое просвещение (проведение технических учеб по вопросам противодействия коррупции).</w:t>
            </w:r>
          </w:p>
        </w:tc>
      </w:tr>
      <w:tr w:rsidR="00C75AE0" w:rsidRPr="00C75AE0" w:rsidTr="00C75AE0">
        <w:tc>
          <w:tcPr>
            <w:tcW w:w="2423" w:type="dxa"/>
            <w:gridSpan w:val="2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3705" w:type="dxa"/>
          </w:tcPr>
          <w:p w:rsidR="00C75AE0" w:rsidRPr="00C75AE0" w:rsidRDefault="00C75AE0" w:rsidP="00C75A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Организация личного приема.</w:t>
            </w:r>
          </w:p>
          <w:p w:rsidR="00C75AE0" w:rsidRPr="00C75AE0" w:rsidRDefault="00C75AE0" w:rsidP="00C75A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Право решающей подписи.</w:t>
            </w:r>
          </w:p>
          <w:p w:rsidR="00C75AE0" w:rsidRPr="00C75AE0" w:rsidRDefault="00C75AE0" w:rsidP="00C75A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Участие в коллегиальных органах, комиссионном составе.</w:t>
            </w:r>
          </w:p>
          <w:p w:rsidR="00C75AE0" w:rsidRPr="00C75AE0" w:rsidRDefault="00C75AE0" w:rsidP="00C75A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Осуществление приема на работу, подбор и расстановка кадров, определение должностных обязанностей сотрудников</w:t>
            </w:r>
          </w:p>
          <w:p w:rsidR="00C75AE0" w:rsidRPr="00C75AE0" w:rsidRDefault="00C75AE0" w:rsidP="00C75A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Обеспечение рационального использования бюджетных ассигнований, а также средств, поступающих из других источников.</w:t>
            </w:r>
          </w:p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C75AE0" w:rsidRPr="00C75AE0" w:rsidRDefault="00C75AE0" w:rsidP="00C75AE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обязанностей.</w:t>
            </w:r>
          </w:p>
          <w:p w:rsidR="00C75AE0" w:rsidRPr="00C75AE0" w:rsidRDefault="00C75AE0" w:rsidP="00C75AE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учетных и отчетных документах.</w:t>
            </w:r>
          </w:p>
          <w:p w:rsidR="00C75AE0" w:rsidRPr="00C75AE0" w:rsidRDefault="00C75AE0" w:rsidP="00C75AE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Действия распорядительного характера, превышающие или не относящиеся к должностным обязанностям.</w:t>
            </w:r>
          </w:p>
          <w:p w:rsidR="00C75AE0" w:rsidRPr="00C75AE0" w:rsidRDefault="00C75AE0" w:rsidP="00C75AE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AE0">
              <w:rPr>
                <w:rFonts w:ascii="Times New Roman" w:hAnsi="Times New Roman"/>
                <w:sz w:val="24"/>
                <w:szCs w:val="24"/>
              </w:rPr>
              <w:t>Необоснованное затягивание решения вопросов сверх установлены сроков.</w:t>
            </w:r>
            <w:proofErr w:type="gramEnd"/>
          </w:p>
          <w:p w:rsidR="00C75AE0" w:rsidRPr="00C75AE0" w:rsidRDefault="00C75AE0" w:rsidP="00C75AE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Использование служебных полномочий при решении личных вопросов,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 удовлетворением материальных потребностей должностного лица либо его родственников.</w:t>
            </w:r>
          </w:p>
          <w:p w:rsidR="00C75AE0" w:rsidRPr="00C75AE0" w:rsidRDefault="00C75AE0" w:rsidP="00C75AE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</w:t>
            </w:r>
            <w:proofErr w:type="gramStart"/>
            <w:r w:rsidRPr="00C75AE0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C75AE0">
              <w:rPr>
                <w:rFonts w:ascii="Times New Roman" w:hAnsi="Times New Roman"/>
                <w:sz w:val="24"/>
                <w:szCs w:val="24"/>
              </w:rPr>
              <w:t xml:space="preserve">и трудоустройстве. </w:t>
            </w:r>
          </w:p>
          <w:p w:rsidR="00C75AE0" w:rsidRPr="00C75AE0" w:rsidRDefault="00C75AE0" w:rsidP="00C75AE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Оказание предпочтения физическим лицам, юридическим лицам, индивидуальным предпринимателям в предоставлении товара, услуг.</w:t>
            </w:r>
          </w:p>
          <w:p w:rsidR="00C75AE0" w:rsidRPr="00C75AE0" w:rsidRDefault="00C75AE0" w:rsidP="00C75AE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Бездействие в случаях, требующих принятия решения в соответствии с должностными обязанностями.</w:t>
            </w:r>
          </w:p>
          <w:p w:rsidR="00C75AE0" w:rsidRPr="00C75AE0" w:rsidRDefault="00C75AE0" w:rsidP="00C75AE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Предоставление закрытой информации о получателе социальных услуг.</w:t>
            </w:r>
          </w:p>
          <w:p w:rsidR="00C75AE0" w:rsidRPr="00C75AE0" w:rsidRDefault="00C75AE0" w:rsidP="00C75AE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Использование материальных ресурсов организации в целях личной выгоды или обогащения.</w:t>
            </w:r>
          </w:p>
          <w:p w:rsidR="00C75AE0" w:rsidRPr="00C75AE0" w:rsidRDefault="00C75AE0" w:rsidP="00C75AE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Разглашение персональных данных.</w:t>
            </w:r>
          </w:p>
          <w:p w:rsidR="00C75AE0" w:rsidRPr="00C75AE0" w:rsidRDefault="00C75AE0" w:rsidP="00C75AE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Совершение финансово-хозяйственных операций с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очевидными нарушениями действующего законодательства.</w:t>
            </w:r>
          </w:p>
        </w:tc>
        <w:tc>
          <w:tcPr>
            <w:tcW w:w="2650" w:type="dxa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Склонение к даче взятки. Получение выгоды в виде денег, ценностей, иного имущества или услуг имущественного характера, иных имущественных прав </w:t>
            </w:r>
          </w:p>
        </w:tc>
        <w:tc>
          <w:tcPr>
            <w:tcW w:w="2709" w:type="dxa"/>
          </w:tcPr>
          <w:p w:rsidR="00C75AE0" w:rsidRPr="00C75AE0" w:rsidRDefault="00C75AE0" w:rsidP="00C75AE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совершенствование механизма отбора должностных лиц, принимающих управленческие решения.</w:t>
            </w:r>
          </w:p>
          <w:p w:rsidR="00C75AE0" w:rsidRPr="00C75AE0" w:rsidRDefault="00C75AE0" w:rsidP="00C75AE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установление дополнительных форм отчетности должностных лиц о результатах принятых решений.</w:t>
            </w:r>
          </w:p>
          <w:p w:rsidR="00C75AE0" w:rsidRPr="00C75AE0" w:rsidRDefault="00C75AE0" w:rsidP="00C75AE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отказ от подарков для себя, своей семьи, родственников, а также для лиц или организаций, с которыми сотрудник имеет или имел отношения, если это может повлиять на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его беспристрастность.</w:t>
            </w:r>
          </w:p>
          <w:p w:rsidR="00C75AE0" w:rsidRPr="00C75AE0" w:rsidRDefault="00C75AE0" w:rsidP="00C75AE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отказ от передачи подарков другим лицам, если это не связано с выполнением служебных обязанностей.</w:t>
            </w:r>
          </w:p>
          <w:p w:rsidR="00C75AE0" w:rsidRPr="00C75AE0" w:rsidRDefault="00C75AE0" w:rsidP="00C75AE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ротация кадров.</w:t>
            </w:r>
          </w:p>
          <w:p w:rsidR="00C75AE0" w:rsidRPr="00C75AE0" w:rsidRDefault="00C75AE0" w:rsidP="00C75AE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Размещение информации по профилактике коррупционных правонарушений  на информационных стендах учреждения.</w:t>
            </w:r>
          </w:p>
          <w:p w:rsidR="00C75AE0" w:rsidRPr="00C75AE0" w:rsidRDefault="00C75AE0" w:rsidP="00C75AE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проведение методических совещаний, семинаров, технических учеб по вопросам противодействия коррупции.</w:t>
            </w:r>
          </w:p>
          <w:p w:rsidR="00C75AE0" w:rsidRPr="00C75AE0" w:rsidRDefault="00C75AE0" w:rsidP="00C75AE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 по вопросам противодействия коррупции.</w:t>
            </w:r>
          </w:p>
          <w:p w:rsidR="00C75AE0" w:rsidRPr="00C75AE0" w:rsidRDefault="00C75AE0" w:rsidP="00C75AE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правовое просвещение.</w:t>
            </w:r>
          </w:p>
        </w:tc>
      </w:tr>
      <w:tr w:rsidR="00C75AE0" w:rsidRPr="00C75AE0" w:rsidTr="00C75AE0">
        <w:tc>
          <w:tcPr>
            <w:tcW w:w="2423" w:type="dxa"/>
            <w:gridSpan w:val="2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3705" w:type="dxa"/>
          </w:tcPr>
          <w:p w:rsidR="00C75AE0" w:rsidRPr="00C75AE0" w:rsidRDefault="00C75AE0" w:rsidP="00C75AE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Разработка, согласование проектов НПА, содержащих коррупционный фактор.</w:t>
            </w:r>
          </w:p>
          <w:p w:rsidR="00C75AE0" w:rsidRPr="00C75AE0" w:rsidRDefault="00C75AE0" w:rsidP="00C75AE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Проведение внутренних проверок отделений.</w:t>
            </w:r>
          </w:p>
          <w:p w:rsidR="00C75AE0" w:rsidRPr="00C75AE0" w:rsidRDefault="00C75AE0" w:rsidP="00C75AE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Организация личного приема граждан. </w:t>
            </w:r>
          </w:p>
          <w:p w:rsidR="00C75AE0" w:rsidRPr="00C75AE0" w:rsidRDefault="00C75AE0" w:rsidP="00C75AE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отчетно-учетной документации.</w:t>
            </w:r>
          </w:p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C75AE0" w:rsidRPr="00C75AE0" w:rsidRDefault="00C75AE0" w:rsidP="00C75AE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обязанностей.</w:t>
            </w:r>
          </w:p>
          <w:p w:rsidR="00C75AE0" w:rsidRPr="00C75AE0" w:rsidRDefault="00C75AE0" w:rsidP="00C75AE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учетных и отчетных документах.</w:t>
            </w:r>
          </w:p>
          <w:p w:rsidR="00C75AE0" w:rsidRPr="00C75AE0" w:rsidRDefault="00C75AE0" w:rsidP="00C75AE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Действия распорядительного характера, превышающие или не относящиеся к должностным обязанностям.</w:t>
            </w:r>
          </w:p>
          <w:p w:rsidR="00C75AE0" w:rsidRPr="00C75AE0" w:rsidRDefault="00C75AE0" w:rsidP="00C75AE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Разглашение персональных данных.</w:t>
            </w:r>
          </w:p>
          <w:p w:rsidR="00C75AE0" w:rsidRPr="00C75AE0" w:rsidRDefault="00C75AE0" w:rsidP="00C75AE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Бездействие в случаях, требующих принятия решения в соответствии с должностными обязанностями.</w:t>
            </w:r>
          </w:p>
        </w:tc>
        <w:tc>
          <w:tcPr>
            <w:tcW w:w="2650" w:type="dxa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Склонение к даче взятки. Получение выгоды в виде денег, ценностей, иного имущества или услуг имущественного характера, иных имущественных прав </w:t>
            </w:r>
          </w:p>
        </w:tc>
        <w:tc>
          <w:tcPr>
            <w:tcW w:w="2709" w:type="dxa"/>
          </w:tcPr>
          <w:p w:rsidR="00C75AE0" w:rsidRPr="00C75AE0" w:rsidRDefault="00C75AE0" w:rsidP="00C75AE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отказ от подарков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беспристрастность.</w:t>
            </w:r>
          </w:p>
          <w:p w:rsidR="00C75AE0" w:rsidRPr="00C75AE0" w:rsidRDefault="00C75AE0" w:rsidP="00C75AE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отказ от передачи подарков другим лицам, если это не связано с выполнением служебных обязанностей.</w:t>
            </w:r>
          </w:p>
          <w:p w:rsidR="00C75AE0" w:rsidRPr="00C75AE0" w:rsidRDefault="00C75AE0" w:rsidP="00C75AE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Размещение информации по профилактике коррупционных правонарушений  на информационных стендах учреждения.</w:t>
            </w:r>
          </w:p>
          <w:p w:rsidR="00C75AE0" w:rsidRPr="00C75AE0" w:rsidRDefault="00C75AE0" w:rsidP="00C75AE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Правовое просвещение (проведение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учеб по вопросам противодействия коррупции).</w:t>
            </w:r>
          </w:p>
        </w:tc>
      </w:tr>
      <w:tr w:rsidR="00C75AE0" w:rsidRPr="00C75AE0" w:rsidTr="00C75AE0">
        <w:tc>
          <w:tcPr>
            <w:tcW w:w="2423" w:type="dxa"/>
            <w:gridSpan w:val="2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Главный бухгалтер, заместитель главного бухгалтера</w:t>
            </w:r>
          </w:p>
        </w:tc>
        <w:tc>
          <w:tcPr>
            <w:tcW w:w="3705" w:type="dxa"/>
          </w:tcPr>
          <w:p w:rsidR="00C75AE0" w:rsidRPr="00C75AE0" w:rsidRDefault="00C75AE0" w:rsidP="00C75AE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Разработка, согласование проектов НПА, содержащих коррупционный фактор.</w:t>
            </w:r>
          </w:p>
          <w:p w:rsidR="00C75AE0" w:rsidRPr="00C75AE0" w:rsidRDefault="00C75AE0" w:rsidP="00C75AE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Участие в коллегиальных органах, комиссионном составе.</w:t>
            </w:r>
          </w:p>
          <w:p w:rsidR="00C75AE0" w:rsidRPr="00C75AE0" w:rsidRDefault="00C75AE0" w:rsidP="00C75AE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Организация бухгалтерского учета хозяйственно-финансовой деятельности и </w:t>
            </w:r>
            <w:proofErr w:type="gramStart"/>
            <w:r w:rsidRPr="00C75AE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75AE0">
              <w:rPr>
                <w:rFonts w:ascii="Times New Roman" w:hAnsi="Times New Roman"/>
                <w:sz w:val="24"/>
                <w:szCs w:val="24"/>
              </w:rPr>
              <w:t xml:space="preserve"> экономным использованием материальных, трудовых и финансовых ресурсов.</w:t>
            </w:r>
          </w:p>
          <w:p w:rsidR="00C75AE0" w:rsidRPr="00C75AE0" w:rsidRDefault="00C75AE0" w:rsidP="00C75AE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Обеспечение законности, своевременности и правильности оформления документов, учетно-отчетной документации.</w:t>
            </w:r>
          </w:p>
          <w:p w:rsidR="00C75AE0" w:rsidRPr="00C75AE0" w:rsidRDefault="00C75AE0" w:rsidP="00C75AE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Право подписи в финансовых документах.</w:t>
            </w:r>
          </w:p>
        </w:tc>
        <w:tc>
          <w:tcPr>
            <w:tcW w:w="3370" w:type="dxa"/>
          </w:tcPr>
          <w:p w:rsidR="00C75AE0" w:rsidRPr="00C75AE0" w:rsidRDefault="00C75AE0" w:rsidP="00C75AE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Оказание предпочтения физическим лицам, юридическим лицам, индивидуальным предпринимателям в предоставлении товара, услуг.</w:t>
            </w:r>
          </w:p>
          <w:p w:rsidR="00C75AE0" w:rsidRPr="00C75AE0" w:rsidRDefault="00C75AE0" w:rsidP="00C75AE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Требование от юридических и физических лиц информации, документов, предоставление которых не предусмотрено законодательством.</w:t>
            </w:r>
          </w:p>
          <w:p w:rsidR="00C75AE0" w:rsidRPr="00C75AE0" w:rsidRDefault="00C75AE0" w:rsidP="00C75AE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учетных и отчетных документах.</w:t>
            </w:r>
          </w:p>
          <w:p w:rsidR="00C75AE0" w:rsidRPr="00C75AE0" w:rsidRDefault="00C75AE0" w:rsidP="00C75AE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Совершение финансово-хозяйственных операций с очевидными нарушениями действующего законодательства.</w:t>
            </w:r>
          </w:p>
          <w:p w:rsidR="00C75AE0" w:rsidRPr="00C75AE0" w:rsidRDefault="00C75AE0" w:rsidP="00C75AE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Использование материальных ресурсов организации в целях личной выгоды или обогащения.</w:t>
            </w:r>
          </w:p>
          <w:p w:rsidR="00C75AE0" w:rsidRPr="00C75AE0" w:rsidRDefault="00C75AE0" w:rsidP="00C75AE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Разглашение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персональных данных работников учреждения.</w:t>
            </w:r>
          </w:p>
          <w:p w:rsidR="00C75AE0" w:rsidRPr="00C75AE0" w:rsidRDefault="00C75AE0" w:rsidP="00C75AE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Разглашение конфиденциальной служебной информации</w:t>
            </w:r>
          </w:p>
        </w:tc>
        <w:tc>
          <w:tcPr>
            <w:tcW w:w="2650" w:type="dxa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Склонение к даче взятки. Получение выгоды в виде денег, ценностей, иного имущества или услуг имущественного характера, иных имущественных прав </w:t>
            </w:r>
          </w:p>
        </w:tc>
        <w:tc>
          <w:tcPr>
            <w:tcW w:w="2709" w:type="dxa"/>
          </w:tcPr>
          <w:p w:rsidR="00C75AE0" w:rsidRPr="00C75AE0" w:rsidRDefault="00C75AE0" w:rsidP="00C75AE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отказ от подарков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беспристрастность.</w:t>
            </w:r>
          </w:p>
          <w:p w:rsidR="00C75AE0" w:rsidRPr="00C75AE0" w:rsidRDefault="00C75AE0" w:rsidP="00C75AE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отказ от передачи подарков другим лицам, если это не связано с выполнением служебных обязанностей.</w:t>
            </w:r>
          </w:p>
          <w:p w:rsidR="00C75AE0" w:rsidRPr="00C75AE0" w:rsidRDefault="00C75AE0" w:rsidP="00C75AE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Размещение информации по профилактике коррупционных правонарушений  на информационных стендах учреждения.</w:t>
            </w:r>
          </w:p>
          <w:p w:rsidR="00C75AE0" w:rsidRPr="00C75AE0" w:rsidRDefault="00C75AE0" w:rsidP="00C75AE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Правовое просвещение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(проведение технических учеб по вопросам противодействия коррупции).</w:t>
            </w:r>
          </w:p>
          <w:p w:rsidR="00C75AE0" w:rsidRPr="00C75AE0" w:rsidRDefault="00C75AE0" w:rsidP="00C75AE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 по вопросам противодействия коррупции.</w:t>
            </w:r>
          </w:p>
        </w:tc>
      </w:tr>
      <w:tr w:rsidR="00C75AE0" w:rsidRPr="00C75AE0" w:rsidTr="00C75AE0">
        <w:trPr>
          <w:gridBefore w:val="1"/>
          <w:wBefore w:w="7" w:type="dxa"/>
        </w:trPr>
        <w:tc>
          <w:tcPr>
            <w:tcW w:w="2416" w:type="dxa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кадрам</w:t>
            </w:r>
          </w:p>
        </w:tc>
        <w:tc>
          <w:tcPr>
            <w:tcW w:w="3705" w:type="dxa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1. Прием на работу.</w:t>
            </w:r>
          </w:p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2. Участие в коллегиальных органах, комиссионном составе.</w:t>
            </w:r>
          </w:p>
        </w:tc>
        <w:tc>
          <w:tcPr>
            <w:tcW w:w="3370" w:type="dxa"/>
          </w:tcPr>
          <w:p w:rsidR="00C75AE0" w:rsidRPr="00C75AE0" w:rsidRDefault="00C75AE0" w:rsidP="00C75AE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Требование от кандидатов при приеме на работу, предоставление которых не предусмотрено законодательством РФ.</w:t>
            </w:r>
          </w:p>
          <w:p w:rsidR="00C75AE0" w:rsidRPr="00C75AE0" w:rsidRDefault="00C75AE0" w:rsidP="00C75AE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Предоставление преимущество при трудоустройстве не </w:t>
            </w:r>
            <w:proofErr w:type="gramStart"/>
            <w:r w:rsidRPr="00C75AE0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proofErr w:type="gramEnd"/>
            <w:r w:rsidRPr="00C75AE0">
              <w:rPr>
                <w:rFonts w:ascii="Times New Roman" w:hAnsi="Times New Roman"/>
                <w:sz w:val="24"/>
                <w:szCs w:val="24"/>
              </w:rPr>
              <w:t xml:space="preserve"> законом.</w:t>
            </w:r>
          </w:p>
          <w:p w:rsidR="00C75AE0" w:rsidRPr="00C75AE0" w:rsidRDefault="00C75AE0" w:rsidP="00C75AE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Разглашение персональных данных работников учреждения.</w:t>
            </w:r>
          </w:p>
          <w:p w:rsidR="00C75AE0" w:rsidRPr="00C75AE0" w:rsidRDefault="00C75AE0" w:rsidP="00C75AE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Искажение сведений в отчетных документах.</w:t>
            </w:r>
          </w:p>
          <w:p w:rsidR="00C75AE0" w:rsidRPr="00C75AE0" w:rsidRDefault="00C75AE0" w:rsidP="00C75AE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Предоставление подложных документов и справок о стаже работы (об образовании, стаже работы).</w:t>
            </w:r>
          </w:p>
          <w:p w:rsidR="00C75AE0" w:rsidRPr="00C75AE0" w:rsidRDefault="00C75AE0" w:rsidP="00C75AE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Разглашение конфиденциальной служебной информации</w:t>
            </w:r>
          </w:p>
        </w:tc>
        <w:tc>
          <w:tcPr>
            <w:tcW w:w="2650" w:type="dxa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Склонение к даче взятки. Получение выгоды в виде денег, ценностей, иного имущества или услуг имущественного характера, иных имущественных прав </w:t>
            </w:r>
          </w:p>
        </w:tc>
        <w:tc>
          <w:tcPr>
            <w:tcW w:w="2709" w:type="dxa"/>
          </w:tcPr>
          <w:p w:rsidR="00C75AE0" w:rsidRPr="00C75AE0" w:rsidRDefault="00C75AE0" w:rsidP="00C75AE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отказ от подарков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беспристрастность.</w:t>
            </w:r>
          </w:p>
          <w:p w:rsidR="00C75AE0" w:rsidRPr="00C75AE0" w:rsidRDefault="00C75AE0" w:rsidP="00C75AE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отказ от передачи подарков другим лицам, если это не связано с выполнением служебных обязанностей.</w:t>
            </w:r>
          </w:p>
          <w:p w:rsidR="00C75AE0" w:rsidRPr="00C75AE0" w:rsidRDefault="00C75AE0" w:rsidP="00C75AE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по профилактике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правонарушений  на информационных стендах учреждения.</w:t>
            </w:r>
          </w:p>
          <w:p w:rsidR="00C75AE0" w:rsidRPr="00C75AE0" w:rsidRDefault="00C75AE0" w:rsidP="00C75AE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Правовое просвещение (проведение технических учеб по вопросам противодействия коррупции).</w:t>
            </w:r>
          </w:p>
          <w:p w:rsidR="00C75AE0" w:rsidRPr="00C75AE0" w:rsidRDefault="00C75AE0" w:rsidP="00C75AE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 по вопросам противодействия коррупции.</w:t>
            </w:r>
          </w:p>
        </w:tc>
      </w:tr>
      <w:tr w:rsidR="00C75AE0" w:rsidRPr="00C75AE0" w:rsidTr="00C75AE0">
        <w:trPr>
          <w:gridBefore w:val="1"/>
          <w:wBefore w:w="7" w:type="dxa"/>
        </w:trPr>
        <w:tc>
          <w:tcPr>
            <w:tcW w:w="2416" w:type="dxa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Юрисконсульт АХЧ</w:t>
            </w:r>
          </w:p>
        </w:tc>
        <w:tc>
          <w:tcPr>
            <w:tcW w:w="3705" w:type="dxa"/>
          </w:tcPr>
          <w:p w:rsidR="00C75AE0" w:rsidRPr="00C75AE0" w:rsidRDefault="00C75AE0" w:rsidP="00C75AE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Осуществление правовой экспертизы проектов НПА.</w:t>
            </w:r>
          </w:p>
          <w:p w:rsidR="00C75AE0" w:rsidRPr="00C75AE0" w:rsidRDefault="00C75AE0" w:rsidP="00C75AE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Составление договоров гражданско-правового характера.</w:t>
            </w:r>
          </w:p>
          <w:p w:rsidR="00C75AE0" w:rsidRPr="00C75AE0" w:rsidRDefault="00C75AE0" w:rsidP="00C75AE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Предоставление заключения по юридическим вопросам.</w:t>
            </w:r>
          </w:p>
          <w:p w:rsidR="00C75AE0" w:rsidRPr="00C75AE0" w:rsidRDefault="00C75AE0" w:rsidP="00C75AE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Участие в коллегиальных органах, комиссионном составе.</w:t>
            </w:r>
          </w:p>
          <w:p w:rsidR="00C75AE0" w:rsidRPr="00C75AE0" w:rsidRDefault="00C75AE0" w:rsidP="00C75AE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Подготовка и предоставление учетно-отчетной документации. </w:t>
            </w:r>
          </w:p>
        </w:tc>
        <w:tc>
          <w:tcPr>
            <w:tcW w:w="3370" w:type="dxa"/>
          </w:tcPr>
          <w:p w:rsidR="00C75AE0" w:rsidRPr="00C75AE0" w:rsidRDefault="00C75AE0" w:rsidP="00C75AE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обязанностей.</w:t>
            </w:r>
          </w:p>
          <w:p w:rsidR="00C75AE0" w:rsidRPr="00C75AE0" w:rsidRDefault="00C75AE0" w:rsidP="00C75AE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Обременение контракта дополнительными, ранее не указанными условиями.</w:t>
            </w:r>
          </w:p>
          <w:p w:rsidR="00C75AE0" w:rsidRPr="00C75AE0" w:rsidRDefault="00C75AE0" w:rsidP="00C75AE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Необоснованные или ранее не указанные условия приемки товаров, работ, услуг.</w:t>
            </w:r>
          </w:p>
          <w:p w:rsidR="00C75AE0" w:rsidRPr="00C75AE0" w:rsidRDefault="00C75AE0" w:rsidP="00C75AE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Необоснованное затягивание (ускорение) приемки и оплаты товаров, работ, услуг.</w:t>
            </w:r>
          </w:p>
          <w:p w:rsidR="00C75AE0" w:rsidRPr="00C75AE0" w:rsidRDefault="00C75AE0" w:rsidP="00C75AE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Намеренное отсутствие </w:t>
            </w:r>
            <w:proofErr w:type="gramStart"/>
            <w:r w:rsidRPr="00C75AE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75AE0">
              <w:rPr>
                <w:rFonts w:ascii="Times New Roman" w:hAnsi="Times New Roman"/>
                <w:sz w:val="24"/>
                <w:szCs w:val="24"/>
              </w:rPr>
              <w:t xml:space="preserve"> исполнением гарантий и/или игнорирование гарантийного периода.</w:t>
            </w:r>
          </w:p>
          <w:p w:rsidR="00C75AE0" w:rsidRPr="00C75AE0" w:rsidRDefault="00C75AE0" w:rsidP="00C75AE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Необоснованные претензии по объему и срокам гарантий.</w:t>
            </w:r>
          </w:p>
          <w:p w:rsidR="00C75AE0" w:rsidRPr="00C75AE0" w:rsidRDefault="00C75AE0" w:rsidP="00C75AE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Изменение заказчиком условий гарантийного обслуживания.</w:t>
            </w:r>
          </w:p>
          <w:p w:rsidR="00C75AE0" w:rsidRPr="00C75AE0" w:rsidRDefault="00C75AE0" w:rsidP="00C75AE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учетных и отчетных документах.</w:t>
            </w:r>
          </w:p>
          <w:p w:rsidR="00C75AE0" w:rsidRPr="00C75AE0" w:rsidRDefault="00C75AE0" w:rsidP="00C75AE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Распространение персональных данных, конфиденциальной информации о сотрудниках учреждения.</w:t>
            </w:r>
          </w:p>
        </w:tc>
        <w:tc>
          <w:tcPr>
            <w:tcW w:w="2650" w:type="dxa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Склонение к даче взятки. Получение выгоды в виде денег, ценностей, иного имущества или услуг имущественного характера, иных имущественных прав </w:t>
            </w:r>
          </w:p>
        </w:tc>
        <w:tc>
          <w:tcPr>
            <w:tcW w:w="2709" w:type="dxa"/>
          </w:tcPr>
          <w:p w:rsidR="00C75AE0" w:rsidRPr="00C75AE0" w:rsidRDefault="00C75AE0" w:rsidP="00C75AE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отказ от подарков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беспристрастность.</w:t>
            </w:r>
          </w:p>
          <w:p w:rsidR="00C75AE0" w:rsidRPr="00C75AE0" w:rsidRDefault="00C75AE0" w:rsidP="00C75AE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отказ от передачи подарков другим лицам, если это не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связано с выполнением служебных обязанностей.</w:t>
            </w:r>
          </w:p>
          <w:p w:rsidR="00C75AE0" w:rsidRPr="00C75AE0" w:rsidRDefault="00C75AE0" w:rsidP="00C75AE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Размещение информации по профилактике коррупционных правонарушений  на информационных стендах учреждения.</w:t>
            </w:r>
          </w:p>
          <w:p w:rsidR="00C75AE0" w:rsidRPr="00C75AE0" w:rsidRDefault="00C75AE0" w:rsidP="00C75AE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Правовое просвещение (проведение технических учеб по вопросам противодействия коррупции).</w:t>
            </w:r>
          </w:p>
          <w:p w:rsidR="00C75AE0" w:rsidRPr="00C75AE0" w:rsidRDefault="00C75AE0" w:rsidP="00C75AE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 по вопросам противодействия коррупции.</w:t>
            </w:r>
          </w:p>
        </w:tc>
      </w:tr>
      <w:tr w:rsidR="00C75AE0" w:rsidRPr="00C75AE0" w:rsidTr="00C75AE0">
        <w:trPr>
          <w:gridBefore w:val="1"/>
          <w:wBefore w:w="7" w:type="dxa"/>
        </w:trPr>
        <w:tc>
          <w:tcPr>
            <w:tcW w:w="2416" w:type="dxa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контрактной службы, работник контрактной службы</w:t>
            </w:r>
          </w:p>
        </w:tc>
        <w:tc>
          <w:tcPr>
            <w:tcW w:w="3705" w:type="dxa"/>
          </w:tcPr>
          <w:p w:rsidR="00C75AE0" w:rsidRPr="00C75AE0" w:rsidRDefault="00C75AE0" w:rsidP="00C75AE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5AE0">
              <w:rPr>
                <w:rFonts w:ascii="Times New Roman" w:hAnsi="Times New Roman"/>
                <w:sz w:val="24"/>
                <w:szCs w:val="24"/>
                <w:u w:val="single"/>
              </w:rPr>
              <w:t>Этап формирования заказа:</w:t>
            </w:r>
          </w:p>
          <w:p w:rsidR="00C75AE0" w:rsidRPr="00C75AE0" w:rsidRDefault="00C75AE0" w:rsidP="00C75AE0">
            <w:pPr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.-определение приоритетов размещения заказов на закупку товаров, работ, услуг;</w:t>
            </w:r>
          </w:p>
          <w:p w:rsidR="00C75AE0" w:rsidRPr="00C75AE0" w:rsidRDefault="00C75AE0" w:rsidP="00C75AE0">
            <w:pPr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 -исследование рынка, определение начальной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(максимальной) цены контракта;</w:t>
            </w:r>
          </w:p>
          <w:p w:rsidR="00C75AE0" w:rsidRPr="00C75AE0" w:rsidRDefault="00C75AE0" w:rsidP="00C75AE0">
            <w:pPr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-выбор способа размещения заказа;</w:t>
            </w:r>
          </w:p>
          <w:p w:rsidR="00C75AE0" w:rsidRPr="00C75AE0" w:rsidRDefault="00C75AE0" w:rsidP="00C75AE0">
            <w:pPr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-формирование планов-графиков размещения заказов на поставку товаров, работ, услуг;</w:t>
            </w:r>
          </w:p>
          <w:p w:rsidR="00C75AE0" w:rsidRPr="00C75AE0" w:rsidRDefault="00C75AE0" w:rsidP="00C75AE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75AE0" w:rsidRPr="00C75AE0" w:rsidRDefault="00C75AE0" w:rsidP="00C75AE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5AE0">
              <w:rPr>
                <w:rFonts w:ascii="Times New Roman" w:hAnsi="Times New Roman"/>
                <w:sz w:val="24"/>
                <w:szCs w:val="24"/>
                <w:u w:val="single"/>
              </w:rPr>
              <w:t>2. Этап размещения заказа</w:t>
            </w:r>
          </w:p>
          <w:p w:rsidR="00C75AE0" w:rsidRPr="00C75AE0" w:rsidRDefault="00C75AE0" w:rsidP="00C75AE0">
            <w:pPr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разработка конкурсной документации, документации об открытом аукционе в электронной форме;</w:t>
            </w:r>
          </w:p>
          <w:p w:rsidR="00C75AE0" w:rsidRPr="00C75AE0" w:rsidRDefault="00C75AE0" w:rsidP="00C75AE0">
            <w:pPr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размещение извещения о проведении открытого конкурса, открытого аукциона в электронной форме, запроса котировок, конкурсной документации, документации об открытом аукционе в электронной форме на официальном сайте Российской Федерации;</w:t>
            </w:r>
          </w:p>
          <w:p w:rsidR="00C75AE0" w:rsidRPr="00C75AE0" w:rsidRDefault="00C75AE0" w:rsidP="00C75AE0">
            <w:pPr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- подготовка участниками размещения заказа заявок на участие в конкурсе, открытом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аукционе в электронной форме, котировочных заявок;</w:t>
            </w:r>
          </w:p>
          <w:p w:rsidR="00C75AE0" w:rsidRPr="00C75AE0" w:rsidRDefault="00C75AE0" w:rsidP="00C75AE0">
            <w:pPr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вскрытие конвертов с заявками на участие в конкурсе;</w:t>
            </w:r>
          </w:p>
          <w:p w:rsidR="00C75AE0" w:rsidRPr="00C75AE0" w:rsidRDefault="00C75AE0" w:rsidP="00C75AE0">
            <w:pPr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рассмотрение, оценка и сопоставление заявок на участие в конкурсе, рассмотрение первых и вторых частей заявок на участие в открытом аукционе в электронной форме, рассмотрение и оценка котировочных заявок;</w:t>
            </w:r>
          </w:p>
          <w:p w:rsidR="00C75AE0" w:rsidRPr="00C75AE0" w:rsidRDefault="00C75AE0" w:rsidP="00C75AE0">
            <w:pPr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заключение муниципального контракта (гражданско-правового договора бюджетного учреждения).</w:t>
            </w:r>
          </w:p>
          <w:p w:rsidR="00C75AE0" w:rsidRPr="00C75AE0" w:rsidRDefault="00C75AE0" w:rsidP="00C75AE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5AE0">
              <w:rPr>
                <w:rFonts w:ascii="Times New Roman" w:hAnsi="Times New Roman"/>
                <w:sz w:val="24"/>
                <w:szCs w:val="24"/>
                <w:u w:val="single"/>
              </w:rPr>
              <w:t>3. Исполнение контракта</w:t>
            </w:r>
          </w:p>
          <w:p w:rsidR="00C75AE0" w:rsidRPr="00C75AE0" w:rsidRDefault="00C75AE0" w:rsidP="00C75AE0">
            <w:pPr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администрирование контракта (гражданско-правового договора бюджетного учреждения);</w:t>
            </w:r>
          </w:p>
          <w:p w:rsidR="00C75AE0" w:rsidRPr="00C75AE0" w:rsidRDefault="00C75AE0" w:rsidP="00C75AE0">
            <w:pPr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приемка товаров, работ, услуг.</w:t>
            </w:r>
          </w:p>
        </w:tc>
        <w:tc>
          <w:tcPr>
            <w:tcW w:w="3370" w:type="dxa"/>
          </w:tcPr>
          <w:p w:rsidR="00C75AE0" w:rsidRPr="00C75AE0" w:rsidRDefault="00C75AE0" w:rsidP="00C75AE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5AE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Этап формирования заказа: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расстановка мнимых приоритетов по предмету, объемам, срокам удовлетворения потребности;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- определение круга и места расположения потребителей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заказа, объема потребления;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определение объема необходимых средств, направляемых на закупку товаров, работ, услуг;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необоснованное расширение (ограничение) круга возможных участников размещения заказа;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необоснованное расширение (сужение) объема потребностей в товарах, работах, услугах;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необоснованное расширение (ограничение), упрощение (усложнение) необходимых условий контракта и оговорок относительно их исполнения;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необоснованное завышение (занижение) начальной (максимальной) цены контракта;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- неправильный выбор способа размещения заказа по срокам, цене, объему, особенностям объекта закупки, конкурентоспособности и специфике рынка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поставщиков;</w:t>
            </w:r>
          </w:p>
          <w:p w:rsidR="00C75AE0" w:rsidRPr="00C75AE0" w:rsidRDefault="00C75AE0" w:rsidP="00853357">
            <w:pPr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необоснованное затягивание или ускорение процесса размещения заказа.</w:t>
            </w:r>
          </w:p>
          <w:p w:rsidR="00C75AE0" w:rsidRPr="00C75AE0" w:rsidRDefault="00C75AE0" w:rsidP="00C75AE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5AE0">
              <w:rPr>
                <w:rFonts w:ascii="Times New Roman" w:hAnsi="Times New Roman"/>
                <w:sz w:val="24"/>
                <w:szCs w:val="24"/>
                <w:u w:val="single"/>
              </w:rPr>
              <w:t>2. Этап размещения заказа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несоответствие технического задания имеющимся финансовым ресурсам (закладываемое в техническое задание качество поставляемого товара, выполняемых работ, оказываемых услуг явно не соответствует (ниже) цене этого товара, работ, услуг, заложенной в проект контракта);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разработка спецификации под конкретного поставщика, т.е. включение в документацию требований о поставке товаров, выполнении работ, оказании услуг, ограничивающих участие других поставщиков;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- критерии выбора поставщика, условия контракта неприемлемы для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большей части поставщиков данных товаров, работ, услуг;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размытость (неясность, неконкретность) и противоречивость условий определения поставщика, условий исполнения контракта, условий приемки товаров, работ или услуг, гарантийных условий;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размытость (неясность, неконкретность) и противоречивость предмета закупки и основных условий контракта;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объединение в одно размещение заказа (конкурс, аукцион) разноименных товаров, работ, услуг;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необоснованное сокращение сроков исполнения контракта;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предоставление участникам размещения заказа неполной информации о предмете закупки, замена разъяснений ссылками на документацию о закупке;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- прямые контакты и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переговоры с поставщиком;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доведение до сведения участников конкурса неполной или неверной информации о предложениях конкурентов (сокрытие информации о наличии или отсутствии необходимых документов);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доведение до сведения участников конкурса несуществующей информации о закупке;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подлог, изъятие, непринятие заявок на участие в конкурсе;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необоснованная дискриминация в отношении поставщиков при допуске к размещению заказа;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необоснованные преимущества поставщикам;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использование необъявленных и/или недопустимых условий допуска к размещению заказа;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затягивание (препятствие) процедуры обжалования размещения заказа;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- необоснованные изменения условий контракта;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 - затягивание (ускорение) заключения контракта;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запрос недопустимых и/или необъявленных документов и сведений при заключении контракта;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необоснованный отказ от заключения контракта.</w:t>
            </w:r>
          </w:p>
          <w:p w:rsidR="00C75AE0" w:rsidRPr="00C75AE0" w:rsidRDefault="00C75AE0" w:rsidP="00C75AE0">
            <w:pPr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C75AE0" w:rsidRPr="00C75AE0" w:rsidRDefault="00C75AE0" w:rsidP="00C75AE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5AE0">
              <w:rPr>
                <w:rFonts w:ascii="Times New Roman" w:hAnsi="Times New Roman"/>
                <w:sz w:val="24"/>
                <w:szCs w:val="24"/>
                <w:u w:val="single"/>
              </w:rPr>
              <w:t>3. Исполнение контракта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затягивание со стороны заказчика предоставления информации, необходимых материалов для исполнения заказа;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обременение контракта дополнительными, ранее не указанными условиями;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необоснованные или ранее не указанные условия приемки товаров, работ, услуг;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необоснованное затягивание (ускорение) приемки и оплаты товаров, работ, услуг;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- намеренное отсутствие </w:t>
            </w:r>
            <w:proofErr w:type="gramStart"/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контроля за</w:t>
            </w:r>
            <w:proofErr w:type="gramEnd"/>
            <w:r w:rsidRPr="00C75AE0">
              <w:rPr>
                <w:rFonts w:ascii="Times New Roman" w:hAnsi="Times New Roman"/>
                <w:sz w:val="24"/>
                <w:szCs w:val="24"/>
              </w:rPr>
              <w:t xml:space="preserve"> исполнением гарантий и/или игнорирование гарантийного периода;</w:t>
            </w:r>
          </w:p>
          <w:p w:rsidR="00C75AE0" w:rsidRPr="00C75AE0" w:rsidRDefault="00C75AE0" w:rsidP="00853357">
            <w:pPr>
              <w:spacing w:after="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необоснованные претензии по объему и срокам гарантий;</w:t>
            </w:r>
          </w:p>
          <w:p w:rsidR="00C75AE0" w:rsidRPr="00C75AE0" w:rsidRDefault="00C75AE0" w:rsidP="00C75AE0">
            <w:pPr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изменение заказчиком условий гарантийного обслуживания.</w:t>
            </w:r>
          </w:p>
        </w:tc>
        <w:tc>
          <w:tcPr>
            <w:tcW w:w="2650" w:type="dxa"/>
          </w:tcPr>
          <w:p w:rsidR="00C75AE0" w:rsidRPr="00C75AE0" w:rsidRDefault="00C75AE0" w:rsidP="00853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- получение взяток работниками контрактной службы;</w:t>
            </w:r>
          </w:p>
          <w:p w:rsidR="00C75AE0" w:rsidRPr="00C75AE0" w:rsidRDefault="00C75AE0" w:rsidP="00C75AE0">
            <w:pPr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- использование материальных ресурсов учреждения в целях личной выгоды </w:t>
            </w: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или обогащения.</w:t>
            </w:r>
          </w:p>
        </w:tc>
        <w:tc>
          <w:tcPr>
            <w:tcW w:w="2709" w:type="dxa"/>
          </w:tcPr>
          <w:p w:rsidR="00C75AE0" w:rsidRPr="00C75AE0" w:rsidRDefault="00C75AE0" w:rsidP="00C75AE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5AE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Этап формирования заказа:</w:t>
            </w:r>
          </w:p>
          <w:p w:rsidR="00C75AE0" w:rsidRPr="00C75AE0" w:rsidRDefault="00C75AE0" w:rsidP="00853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эффективное планирование объемов, сроков размещения заказов, основанное на всестороннем анализе потребностей;</w:t>
            </w:r>
          </w:p>
          <w:p w:rsidR="00C75AE0" w:rsidRPr="00C75AE0" w:rsidRDefault="00C75AE0" w:rsidP="00853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- обоснование начальной (максимальной) цены контракта;</w:t>
            </w:r>
          </w:p>
          <w:p w:rsidR="00C75AE0" w:rsidRPr="00C75AE0" w:rsidRDefault="00C75AE0" w:rsidP="00853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размещение заказа путем проведения торгов;</w:t>
            </w:r>
          </w:p>
          <w:p w:rsidR="00C75AE0" w:rsidRPr="00C75AE0" w:rsidRDefault="00C75AE0" w:rsidP="00853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размещение заказа в соответствии с установленным планом-графиком;</w:t>
            </w:r>
          </w:p>
          <w:p w:rsidR="00C75AE0" w:rsidRPr="00C75AE0" w:rsidRDefault="00C75AE0" w:rsidP="0085335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5AE0">
              <w:rPr>
                <w:rFonts w:ascii="Times New Roman" w:hAnsi="Times New Roman"/>
                <w:sz w:val="24"/>
                <w:szCs w:val="24"/>
                <w:u w:val="single"/>
              </w:rPr>
              <w:t>2. Этап размещения заказа</w:t>
            </w:r>
          </w:p>
          <w:p w:rsidR="00C75AE0" w:rsidRPr="00C75AE0" w:rsidRDefault="00C75AE0" w:rsidP="00C75AE0">
            <w:pPr>
              <w:pStyle w:val="af0"/>
              <w:spacing w:before="0" w:beforeAutospacing="0" w:after="0" w:afterAutospacing="0"/>
            </w:pPr>
            <w:r w:rsidRPr="00C75AE0">
              <w:t>- эффективное планирование объемов и сроков размещения заказов;</w:t>
            </w:r>
          </w:p>
          <w:p w:rsidR="00C75AE0" w:rsidRPr="00C75AE0" w:rsidRDefault="00C75AE0" w:rsidP="00C75AE0">
            <w:pPr>
              <w:pStyle w:val="af0"/>
              <w:spacing w:before="0" w:beforeAutospacing="0" w:after="0" w:afterAutospacing="0"/>
            </w:pPr>
            <w:r w:rsidRPr="00C75AE0">
              <w:t>- проведение уполномоченным органом процедур размещения заказов на поставки товаров, выполнение работ, оказание услуг для нужд заказчика;</w:t>
            </w:r>
          </w:p>
          <w:p w:rsidR="00C75AE0" w:rsidRPr="00C75AE0" w:rsidRDefault="00C75AE0" w:rsidP="00C75AE0">
            <w:pPr>
              <w:pStyle w:val="af0"/>
              <w:spacing w:before="0" w:beforeAutospacing="0" w:after="0" w:afterAutospacing="0"/>
            </w:pPr>
            <w:r w:rsidRPr="00C75AE0">
              <w:t>- исключение личных контактов работников контрактной службы, ответственных за размещение заказа, с участниками размещения заказа;</w:t>
            </w:r>
          </w:p>
          <w:p w:rsidR="00C75AE0" w:rsidRPr="00C75AE0" w:rsidRDefault="00C75AE0" w:rsidP="00C75AE0">
            <w:pPr>
              <w:pStyle w:val="af0"/>
              <w:spacing w:before="0" w:beforeAutospacing="0" w:after="0" w:afterAutospacing="0"/>
            </w:pPr>
            <w:r w:rsidRPr="00C75AE0">
              <w:lastRenderedPageBreak/>
              <w:t>- указание в конкурсной /аукционной документации максимально подробно критериев оценки (лучших условий исполнения контракта) и четкое формулирование условий подтверждения;</w:t>
            </w:r>
          </w:p>
          <w:p w:rsidR="00C75AE0" w:rsidRPr="00C75AE0" w:rsidRDefault="00C75AE0" w:rsidP="00C75AE0">
            <w:pPr>
              <w:pStyle w:val="af0"/>
              <w:spacing w:before="0" w:beforeAutospacing="0" w:after="0" w:afterAutospacing="0"/>
            </w:pPr>
            <w:r w:rsidRPr="00C75AE0">
              <w:t>- проведение конкурсов только в случаях невозможности проведения открытого аукциона в электронной форме;</w:t>
            </w:r>
          </w:p>
          <w:p w:rsidR="00C75AE0" w:rsidRPr="00C75AE0" w:rsidRDefault="00C75AE0" w:rsidP="00853357">
            <w:pPr>
              <w:pStyle w:val="af0"/>
              <w:spacing w:before="0" w:beforeAutospacing="0" w:after="0" w:afterAutospacing="0"/>
            </w:pPr>
            <w:r w:rsidRPr="00C75AE0">
              <w:t>- применение заказчиком типовых форм контрактов на поставки товаров, выполнение работ, оказание услуг.</w:t>
            </w:r>
          </w:p>
          <w:p w:rsidR="00C75AE0" w:rsidRPr="00C75AE0" w:rsidRDefault="00C75AE0" w:rsidP="0085335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5AE0">
              <w:rPr>
                <w:rFonts w:ascii="Times New Roman" w:hAnsi="Times New Roman"/>
                <w:sz w:val="24"/>
                <w:szCs w:val="24"/>
                <w:u w:val="single"/>
              </w:rPr>
              <w:t>3. Исполнение контракта</w:t>
            </w:r>
          </w:p>
          <w:p w:rsidR="00C75AE0" w:rsidRPr="00C75AE0" w:rsidRDefault="00C75AE0" w:rsidP="00C75AE0">
            <w:pPr>
              <w:pStyle w:val="af0"/>
              <w:spacing w:before="0" w:beforeAutospacing="0" w:after="0" w:afterAutospacing="0"/>
            </w:pPr>
            <w:r w:rsidRPr="00C75AE0">
              <w:t>- назначение заказчиком лиц, ответственных за ведение текущего контроля и исполнение контрактов;</w:t>
            </w:r>
          </w:p>
          <w:p w:rsidR="00C75AE0" w:rsidRPr="00C75AE0" w:rsidRDefault="00C75AE0" w:rsidP="00C75AE0">
            <w:pPr>
              <w:pStyle w:val="af0"/>
              <w:spacing w:before="0" w:beforeAutospacing="0" w:after="0" w:afterAutospacing="0"/>
            </w:pPr>
            <w:r w:rsidRPr="00C75AE0">
              <w:t>- применение типовых инструкций по приемке товаров, работ, услуг.</w:t>
            </w:r>
          </w:p>
          <w:p w:rsidR="00C75AE0" w:rsidRPr="00C75AE0" w:rsidRDefault="00C75AE0" w:rsidP="00C7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AE0" w:rsidRPr="00C75AE0" w:rsidTr="00C75AE0">
        <w:trPr>
          <w:gridBefore w:val="1"/>
          <w:wBefore w:w="7" w:type="dxa"/>
        </w:trPr>
        <w:tc>
          <w:tcPr>
            <w:tcW w:w="2416" w:type="dxa"/>
          </w:tcPr>
          <w:p w:rsidR="00C75AE0" w:rsidRPr="00C75AE0" w:rsidRDefault="00C75AE0" w:rsidP="00C7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Единой комиссии, члены Единой комиссии, секретарь Единой комиссии</w:t>
            </w:r>
          </w:p>
        </w:tc>
        <w:tc>
          <w:tcPr>
            <w:tcW w:w="3705" w:type="dxa"/>
          </w:tcPr>
          <w:p w:rsidR="00C75AE0" w:rsidRPr="00C75AE0" w:rsidRDefault="00C75AE0" w:rsidP="00C75AE0">
            <w:pPr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 xml:space="preserve">Принятие решения при рассмотрении заявок на участие в конкурсе, электронном аукционе (рассмотрение 1 частей), запросе котировок. </w:t>
            </w:r>
          </w:p>
        </w:tc>
        <w:tc>
          <w:tcPr>
            <w:tcW w:w="3370" w:type="dxa"/>
          </w:tcPr>
          <w:p w:rsidR="00C75AE0" w:rsidRPr="00C75AE0" w:rsidRDefault="00C75AE0" w:rsidP="00C75AE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Оглашение неполной или неверной информации о предложениях конкурентов;</w:t>
            </w:r>
          </w:p>
          <w:p w:rsidR="00C75AE0" w:rsidRPr="00C75AE0" w:rsidRDefault="00C75AE0" w:rsidP="00C75AE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Сокрытие информации о наличии или отсутствии необходимых документов;</w:t>
            </w:r>
          </w:p>
          <w:p w:rsidR="00C75AE0" w:rsidRPr="00C75AE0" w:rsidRDefault="00C75AE0" w:rsidP="00C75AE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Необоснованная дискриминация поставщика при одинаковых (схожих) предложениях.</w:t>
            </w:r>
          </w:p>
        </w:tc>
        <w:tc>
          <w:tcPr>
            <w:tcW w:w="2650" w:type="dxa"/>
          </w:tcPr>
          <w:p w:rsidR="00C75AE0" w:rsidRPr="00C75AE0" w:rsidRDefault="00C75AE0" w:rsidP="00C75AE0">
            <w:pPr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получение взяток членами Единой комиссии;</w:t>
            </w:r>
          </w:p>
          <w:p w:rsidR="00C75AE0" w:rsidRPr="00C75AE0" w:rsidRDefault="00C75AE0" w:rsidP="00C75AE0">
            <w:pPr>
              <w:rPr>
                <w:rFonts w:ascii="Times New Roman" w:hAnsi="Times New Roman"/>
                <w:sz w:val="24"/>
                <w:szCs w:val="24"/>
              </w:rPr>
            </w:pPr>
            <w:r w:rsidRPr="00C75AE0">
              <w:rPr>
                <w:rFonts w:ascii="Times New Roman" w:hAnsi="Times New Roman"/>
                <w:sz w:val="24"/>
                <w:szCs w:val="24"/>
              </w:rPr>
              <w:t>- предварительный сговор Членов Единой комиссии с поставщиком с целью получения денежного или иного вознаграждения.</w:t>
            </w:r>
          </w:p>
        </w:tc>
        <w:tc>
          <w:tcPr>
            <w:tcW w:w="2709" w:type="dxa"/>
          </w:tcPr>
          <w:p w:rsidR="00C75AE0" w:rsidRPr="00C75AE0" w:rsidRDefault="00C75AE0" w:rsidP="00C75AE0">
            <w:pPr>
              <w:pStyle w:val="af0"/>
              <w:spacing w:before="0" w:beforeAutospacing="0" w:after="0" w:afterAutospacing="0"/>
            </w:pPr>
            <w:r w:rsidRPr="00C75AE0">
              <w:t>- формирование заказчиком Единой комиссии из лиц, лично не заинтересованных в результатах размещения заказов и на которых не способны оказывать влияние участники размещения заказов.</w:t>
            </w:r>
          </w:p>
          <w:p w:rsidR="00C75AE0" w:rsidRPr="00C75AE0" w:rsidRDefault="00C75AE0" w:rsidP="00C75AE0">
            <w:pPr>
              <w:ind w:left="4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C75AE0" w:rsidRPr="00C75AE0" w:rsidRDefault="00C75AE0" w:rsidP="00714918">
      <w:pPr>
        <w:jc w:val="right"/>
        <w:rPr>
          <w:rFonts w:ascii="Times New Roman" w:hAnsi="Times New Roman"/>
          <w:sz w:val="24"/>
          <w:szCs w:val="24"/>
        </w:rPr>
      </w:pPr>
    </w:p>
    <w:p w:rsidR="00C75AE0" w:rsidRPr="00C75AE0" w:rsidRDefault="00C75AE0" w:rsidP="00714918">
      <w:pPr>
        <w:jc w:val="right"/>
        <w:rPr>
          <w:rFonts w:ascii="Times New Roman" w:hAnsi="Times New Roman"/>
          <w:sz w:val="24"/>
          <w:szCs w:val="24"/>
        </w:rPr>
      </w:pPr>
    </w:p>
    <w:p w:rsidR="00853357" w:rsidRDefault="00853357" w:rsidP="00714918">
      <w:pPr>
        <w:jc w:val="right"/>
        <w:rPr>
          <w:rFonts w:ascii="Times New Roman" w:hAnsi="Times New Roman"/>
          <w:sz w:val="24"/>
          <w:szCs w:val="24"/>
        </w:rPr>
        <w:sectPr w:rsidR="00853357" w:rsidSect="00C75AE0">
          <w:pgSz w:w="16838" w:h="11906" w:orient="landscape" w:code="9"/>
          <w:pgMar w:top="1560" w:right="1103" w:bottom="849" w:left="1560" w:header="720" w:footer="720" w:gutter="0"/>
          <w:cols w:space="720"/>
          <w:docGrid w:linePitch="299"/>
        </w:sectPr>
      </w:pPr>
    </w:p>
    <w:p w:rsidR="00853357" w:rsidRDefault="00853357" w:rsidP="00853357">
      <w:pPr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 к приказу от 13.08.2019 №</w:t>
      </w:r>
      <w:r w:rsidR="00FE46D3">
        <w:rPr>
          <w:rFonts w:ascii="Times New Roman" w:hAnsi="Times New Roman"/>
        </w:rPr>
        <w:t>106</w:t>
      </w:r>
    </w:p>
    <w:p w:rsidR="00C75AE0" w:rsidRPr="00C75AE0" w:rsidRDefault="00C75AE0" w:rsidP="00714918">
      <w:pPr>
        <w:jc w:val="right"/>
        <w:rPr>
          <w:rFonts w:ascii="Times New Roman" w:hAnsi="Times New Roman"/>
          <w:sz w:val="24"/>
          <w:szCs w:val="24"/>
        </w:rPr>
      </w:pPr>
    </w:p>
    <w:p w:rsidR="00C75AE0" w:rsidRPr="00E0311C" w:rsidRDefault="00853357" w:rsidP="00853357">
      <w:pPr>
        <w:jc w:val="center"/>
        <w:rPr>
          <w:rFonts w:ascii="Times New Roman" w:hAnsi="Times New Roman"/>
          <w:b/>
          <w:sz w:val="28"/>
          <w:szCs w:val="28"/>
        </w:rPr>
      </w:pPr>
      <w:r w:rsidRPr="00E0311C">
        <w:rPr>
          <w:rFonts w:ascii="Times New Roman" w:hAnsi="Times New Roman"/>
          <w:b/>
          <w:sz w:val="28"/>
          <w:szCs w:val="28"/>
        </w:rPr>
        <w:t>Перечень мероприятий связанных с устранение или минимизации коррупционных рисков</w:t>
      </w:r>
    </w:p>
    <w:p w:rsidR="00853357" w:rsidRPr="00853357" w:rsidRDefault="00853357" w:rsidP="0085335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817"/>
        <w:gridCol w:w="6662"/>
        <w:gridCol w:w="2268"/>
      </w:tblGrid>
      <w:tr w:rsidR="007B6B9B" w:rsidTr="00E0311C">
        <w:tc>
          <w:tcPr>
            <w:tcW w:w="817" w:type="dxa"/>
          </w:tcPr>
          <w:p w:rsidR="007B6B9B" w:rsidRPr="007B6B9B" w:rsidRDefault="007B6B9B" w:rsidP="00CF3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B9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6B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6B9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B6B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7B6B9B" w:rsidRPr="007B6B9B" w:rsidRDefault="007B6B9B" w:rsidP="00CF3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CF33E6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</w:tcPr>
          <w:p w:rsidR="007B6B9B" w:rsidRPr="007B6B9B" w:rsidRDefault="00CF33E6" w:rsidP="00CF3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</w:tr>
      <w:tr w:rsidR="007B6B9B" w:rsidTr="00E0311C">
        <w:tc>
          <w:tcPr>
            <w:tcW w:w="817" w:type="dxa"/>
          </w:tcPr>
          <w:p w:rsidR="007B6B9B" w:rsidRPr="007B6B9B" w:rsidRDefault="00CF33E6" w:rsidP="00714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7B6B9B" w:rsidRPr="00E0311C" w:rsidRDefault="00CF33E6" w:rsidP="007149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311C">
              <w:rPr>
                <w:rFonts w:ascii="Times New Roman" w:hAnsi="Times New Roman"/>
                <w:b/>
                <w:sz w:val="28"/>
                <w:szCs w:val="28"/>
              </w:rPr>
              <w:t>Правовое просвещение (обучение)</w:t>
            </w:r>
          </w:p>
          <w:p w:rsidR="00CF33E6" w:rsidRDefault="00CF33E6" w:rsidP="00714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(тематические учеты с целью поддержания знаний и навыков</w:t>
            </w:r>
            <w:r w:rsidR="00BE46A0">
              <w:rPr>
                <w:rFonts w:ascii="Times New Roman" w:hAnsi="Times New Roman"/>
                <w:sz w:val="28"/>
                <w:szCs w:val="28"/>
              </w:rPr>
              <w:t xml:space="preserve"> в сфере противодействия коррупции)</w:t>
            </w:r>
          </w:p>
          <w:p w:rsidR="00BE46A0" w:rsidRDefault="00BE46A0" w:rsidP="00714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 приеме на работу по вопросам профилактики и противодействия коррупции;</w:t>
            </w:r>
          </w:p>
          <w:p w:rsidR="00BE46A0" w:rsidRDefault="00BE46A0" w:rsidP="00BE46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 назначении на более высокую должность, исполнение обязанностей по которой связано с предупреждением и противодействием коррупции или относится к должности</w:t>
            </w:r>
            <w:r w:rsidR="00E0311C">
              <w:rPr>
                <w:rFonts w:ascii="Times New Roman" w:hAnsi="Times New Roman"/>
                <w:sz w:val="28"/>
                <w:szCs w:val="28"/>
              </w:rPr>
              <w:t xml:space="preserve"> связанной  с высоким коррупционным риском в учреждении;</w:t>
            </w:r>
          </w:p>
          <w:p w:rsidR="00E0311C" w:rsidRPr="007B6B9B" w:rsidRDefault="00E0311C" w:rsidP="00BE46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тематического обучения всех работников</w:t>
            </w:r>
          </w:p>
        </w:tc>
        <w:tc>
          <w:tcPr>
            <w:tcW w:w="2268" w:type="dxa"/>
          </w:tcPr>
          <w:p w:rsidR="007B6B9B" w:rsidRPr="007B6B9B" w:rsidRDefault="00BE46A0" w:rsidP="00714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приеме на работу в соответствии с планом, утвержденным на текущий год</w:t>
            </w:r>
          </w:p>
        </w:tc>
      </w:tr>
      <w:tr w:rsidR="007B6B9B" w:rsidTr="00E0311C">
        <w:tc>
          <w:tcPr>
            <w:tcW w:w="817" w:type="dxa"/>
          </w:tcPr>
          <w:p w:rsidR="007B6B9B" w:rsidRPr="007B6B9B" w:rsidRDefault="00CF33E6" w:rsidP="00714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7B6B9B" w:rsidRDefault="00E0311C" w:rsidP="00714918">
            <w:pPr>
              <w:rPr>
                <w:rFonts w:ascii="Times New Roman" w:hAnsi="Times New Roman"/>
                <w:sz w:val="28"/>
                <w:szCs w:val="28"/>
              </w:rPr>
            </w:pPr>
            <w:r w:rsidRPr="00E0311C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сотрудников по вопросам профилактики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противодействия </w:t>
            </w:r>
            <w:r w:rsidRPr="00E0311C">
              <w:rPr>
                <w:rFonts w:ascii="Times New Roman" w:hAnsi="Times New Roman"/>
                <w:b/>
                <w:sz w:val="28"/>
                <w:szCs w:val="28"/>
              </w:rPr>
              <w:t>коррупции</w:t>
            </w:r>
          </w:p>
          <w:p w:rsidR="00E0311C" w:rsidRDefault="00E0311C" w:rsidP="00714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ответственных лиц за противодействие коррупции в учреждении в семинарах</w:t>
            </w:r>
          </w:p>
          <w:p w:rsidR="00E0311C" w:rsidRPr="007B6B9B" w:rsidRDefault="00E0311C" w:rsidP="00714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квалификации сотрудников по вопросам противодействия коррупции</w:t>
            </w:r>
          </w:p>
        </w:tc>
        <w:tc>
          <w:tcPr>
            <w:tcW w:w="2268" w:type="dxa"/>
          </w:tcPr>
          <w:p w:rsidR="007B6B9B" w:rsidRPr="007B6B9B" w:rsidRDefault="00E0311C" w:rsidP="00E03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планом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утвержденным на текущий год</w:t>
            </w:r>
          </w:p>
        </w:tc>
      </w:tr>
      <w:tr w:rsidR="007B6B9B" w:rsidTr="00E0311C">
        <w:tc>
          <w:tcPr>
            <w:tcW w:w="817" w:type="dxa"/>
          </w:tcPr>
          <w:p w:rsidR="007B6B9B" w:rsidRPr="007B6B9B" w:rsidRDefault="00CF33E6" w:rsidP="00714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7B6B9B" w:rsidRPr="00E0311C" w:rsidRDefault="00E0311C" w:rsidP="007149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311C">
              <w:rPr>
                <w:rFonts w:ascii="Times New Roman" w:hAnsi="Times New Roman"/>
                <w:b/>
                <w:sz w:val="28"/>
                <w:szCs w:val="28"/>
              </w:rPr>
              <w:t>Размещение информации по профилактике коррупционных правонарушений</w:t>
            </w:r>
          </w:p>
          <w:p w:rsidR="00E0311C" w:rsidRDefault="00E0311C" w:rsidP="00714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стендах учреждения</w:t>
            </w:r>
          </w:p>
          <w:p w:rsidR="00E0311C" w:rsidRPr="007B6B9B" w:rsidRDefault="00E0311C" w:rsidP="00714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разработка памяток,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брошур</w:t>
            </w:r>
            <w:proofErr w:type="spellEnd"/>
          </w:p>
        </w:tc>
        <w:tc>
          <w:tcPr>
            <w:tcW w:w="2268" w:type="dxa"/>
          </w:tcPr>
          <w:p w:rsidR="007B6B9B" w:rsidRPr="007B6B9B" w:rsidRDefault="00E0311C" w:rsidP="00714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</w:tbl>
    <w:p w:rsidR="00E0311C" w:rsidRDefault="00E0311C" w:rsidP="00B849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E0311C" w:rsidSect="00B84979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AE0" w:rsidRDefault="00C75AE0" w:rsidP="00EF2792">
      <w:pPr>
        <w:spacing w:after="0" w:line="240" w:lineRule="auto"/>
      </w:pPr>
      <w:r>
        <w:separator/>
      </w:r>
    </w:p>
  </w:endnote>
  <w:endnote w:type="continuationSeparator" w:id="0">
    <w:p w:rsidR="00C75AE0" w:rsidRDefault="00C75AE0" w:rsidP="00EF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AE0" w:rsidRDefault="00C75AE0" w:rsidP="00EF2792">
      <w:pPr>
        <w:spacing w:after="0" w:line="240" w:lineRule="auto"/>
      </w:pPr>
      <w:r>
        <w:separator/>
      </w:r>
    </w:p>
  </w:footnote>
  <w:footnote w:type="continuationSeparator" w:id="0">
    <w:p w:rsidR="00C75AE0" w:rsidRDefault="00C75AE0" w:rsidP="00EF2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42A"/>
    <w:multiLevelType w:val="hybridMultilevel"/>
    <w:tmpl w:val="67B05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206033"/>
    <w:multiLevelType w:val="hybridMultilevel"/>
    <w:tmpl w:val="F6A0E3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0496398"/>
    <w:multiLevelType w:val="hybridMultilevel"/>
    <w:tmpl w:val="CE9A75B0"/>
    <w:lvl w:ilvl="0" w:tplc="8F74FAF0">
      <w:start w:val="1"/>
      <w:numFmt w:val="decimal"/>
      <w:lvlText w:val="%1."/>
      <w:lvlJc w:val="left"/>
      <w:pPr>
        <w:ind w:left="4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3">
    <w:nsid w:val="16E16D57"/>
    <w:multiLevelType w:val="hybridMultilevel"/>
    <w:tmpl w:val="CA1E9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7415F2D"/>
    <w:multiLevelType w:val="hybridMultilevel"/>
    <w:tmpl w:val="169A8C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B763DB4"/>
    <w:multiLevelType w:val="hybridMultilevel"/>
    <w:tmpl w:val="D8247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C9B143F"/>
    <w:multiLevelType w:val="hybridMultilevel"/>
    <w:tmpl w:val="72D6E830"/>
    <w:lvl w:ilvl="0" w:tplc="8F74FAF0">
      <w:start w:val="1"/>
      <w:numFmt w:val="decimal"/>
      <w:lvlText w:val="%1."/>
      <w:lvlJc w:val="left"/>
      <w:pPr>
        <w:ind w:left="4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7">
    <w:nsid w:val="1DB25E48"/>
    <w:multiLevelType w:val="hybridMultilevel"/>
    <w:tmpl w:val="753049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34138FF"/>
    <w:multiLevelType w:val="hybridMultilevel"/>
    <w:tmpl w:val="1220AF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5A148DE"/>
    <w:multiLevelType w:val="hybridMultilevel"/>
    <w:tmpl w:val="08CAA734"/>
    <w:lvl w:ilvl="0" w:tplc="A672047A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8165B8"/>
    <w:multiLevelType w:val="hybridMultilevel"/>
    <w:tmpl w:val="3758A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7DA0F1E"/>
    <w:multiLevelType w:val="multilevel"/>
    <w:tmpl w:val="5128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6253FB"/>
    <w:multiLevelType w:val="hybridMultilevel"/>
    <w:tmpl w:val="38B0FF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98A454A"/>
    <w:multiLevelType w:val="hybridMultilevel"/>
    <w:tmpl w:val="5E7AF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174681B"/>
    <w:multiLevelType w:val="hybridMultilevel"/>
    <w:tmpl w:val="B8C4B7C0"/>
    <w:lvl w:ilvl="0" w:tplc="59FEF0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344E5"/>
    <w:multiLevelType w:val="hybridMultilevel"/>
    <w:tmpl w:val="98825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D7C7957"/>
    <w:multiLevelType w:val="hybridMultilevel"/>
    <w:tmpl w:val="CA7A5C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26857C6"/>
    <w:multiLevelType w:val="multilevel"/>
    <w:tmpl w:val="F93AD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35021CD"/>
    <w:multiLevelType w:val="hybridMultilevel"/>
    <w:tmpl w:val="F19466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B972E69"/>
    <w:multiLevelType w:val="hybridMultilevel"/>
    <w:tmpl w:val="566A9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C4A0729"/>
    <w:multiLevelType w:val="hybridMultilevel"/>
    <w:tmpl w:val="B7C22E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C675A67"/>
    <w:multiLevelType w:val="hybridMultilevel"/>
    <w:tmpl w:val="C92A0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C75634D"/>
    <w:multiLevelType w:val="hybridMultilevel"/>
    <w:tmpl w:val="7E4EF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3D6067D"/>
    <w:multiLevelType w:val="hybridMultilevel"/>
    <w:tmpl w:val="76284D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404616B"/>
    <w:multiLevelType w:val="hybridMultilevel"/>
    <w:tmpl w:val="34E6D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70250"/>
    <w:multiLevelType w:val="hybridMultilevel"/>
    <w:tmpl w:val="EB84C55E"/>
    <w:lvl w:ilvl="0" w:tplc="051A315E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9D517F0"/>
    <w:multiLevelType w:val="hybridMultilevel"/>
    <w:tmpl w:val="05169784"/>
    <w:lvl w:ilvl="0" w:tplc="518CE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54B81"/>
    <w:multiLevelType w:val="hybridMultilevel"/>
    <w:tmpl w:val="912A84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E787182"/>
    <w:multiLevelType w:val="hybridMultilevel"/>
    <w:tmpl w:val="B8AC53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EB63836"/>
    <w:multiLevelType w:val="hybridMultilevel"/>
    <w:tmpl w:val="72D6E830"/>
    <w:lvl w:ilvl="0" w:tplc="8F74FAF0">
      <w:start w:val="1"/>
      <w:numFmt w:val="decimal"/>
      <w:lvlText w:val="%1."/>
      <w:lvlJc w:val="left"/>
      <w:pPr>
        <w:ind w:left="4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30">
    <w:nsid w:val="5F621038"/>
    <w:multiLevelType w:val="hybridMultilevel"/>
    <w:tmpl w:val="F6A0E3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B52B0B"/>
    <w:multiLevelType w:val="hybridMultilevel"/>
    <w:tmpl w:val="C980B0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9FC4056"/>
    <w:multiLevelType w:val="hybridMultilevel"/>
    <w:tmpl w:val="FB3A71D6"/>
    <w:lvl w:ilvl="0" w:tplc="1BBC6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96071"/>
    <w:multiLevelType w:val="multilevel"/>
    <w:tmpl w:val="2C925C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4">
    <w:nsid w:val="6AD36186"/>
    <w:multiLevelType w:val="hybridMultilevel"/>
    <w:tmpl w:val="1696E0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26D0F58"/>
    <w:multiLevelType w:val="hybridMultilevel"/>
    <w:tmpl w:val="0B94875C"/>
    <w:lvl w:ilvl="0" w:tplc="8F74FAF0">
      <w:start w:val="1"/>
      <w:numFmt w:val="decimal"/>
      <w:lvlText w:val="%1."/>
      <w:lvlJc w:val="left"/>
      <w:pPr>
        <w:ind w:left="4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36">
    <w:nsid w:val="733749C6"/>
    <w:multiLevelType w:val="multilevel"/>
    <w:tmpl w:val="90B4E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7A891C8C"/>
    <w:multiLevelType w:val="hybridMultilevel"/>
    <w:tmpl w:val="C980B0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33"/>
  </w:num>
  <w:num w:numId="4">
    <w:abstractNumId w:val="36"/>
  </w:num>
  <w:num w:numId="5">
    <w:abstractNumId w:val="17"/>
  </w:num>
  <w:num w:numId="6">
    <w:abstractNumId w:val="11"/>
  </w:num>
  <w:num w:numId="7">
    <w:abstractNumId w:val="26"/>
  </w:num>
  <w:num w:numId="8">
    <w:abstractNumId w:val="15"/>
  </w:num>
  <w:num w:numId="9">
    <w:abstractNumId w:val="21"/>
  </w:num>
  <w:num w:numId="10">
    <w:abstractNumId w:val="0"/>
  </w:num>
  <w:num w:numId="11">
    <w:abstractNumId w:val="22"/>
  </w:num>
  <w:num w:numId="12">
    <w:abstractNumId w:val="10"/>
  </w:num>
  <w:num w:numId="13">
    <w:abstractNumId w:val="4"/>
  </w:num>
  <w:num w:numId="14">
    <w:abstractNumId w:val="29"/>
  </w:num>
  <w:num w:numId="15">
    <w:abstractNumId w:val="6"/>
  </w:num>
  <w:num w:numId="16">
    <w:abstractNumId w:val="35"/>
  </w:num>
  <w:num w:numId="17">
    <w:abstractNumId w:val="2"/>
  </w:num>
  <w:num w:numId="18">
    <w:abstractNumId w:val="18"/>
  </w:num>
  <w:num w:numId="19">
    <w:abstractNumId w:val="12"/>
  </w:num>
  <w:num w:numId="20">
    <w:abstractNumId w:val="5"/>
  </w:num>
  <w:num w:numId="21">
    <w:abstractNumId w:val="27"/>
  </w:num>
  <w:num w:numId="22">
    <w:abstractNumId w:val="20"/>
  </w:num>
  <w:num w:numId="23">
    <w:abstractNumId w:val="24"/>
  </w:num>
  <w:num w:numId="24">
    <w:abstractNumId w:val="7"/>
  </w:num>
  <w:num w:numId="25">
    <w:abstractNumId w:val="3"/>
  </w:num>
  <w:num w:numId="26">
    <w:abstractNumId w:val="28"/>
  </w:num>
  <w:num w:numId="27">
    <w:abstractNumId w:val="34"/>
  </w:num>
  <w:num w:numId="28">
    <w:abstractNumId w:val="19"/>
  </w:num>
  <w:num w:numId="29">
    <w:abstractNumId w:val="37"/>
  </w:num>
  <w:num w:numId="30">
    <w:abstractNumId w:val="31"/>
  </w:num>
  <w:num w:numId="31">
    <w:abstractNumId w:val="1"/>
  </w:num>
  <w:num w:numId="32">
    <w:abstractNumId w:val="23"/>
  </w:num>
  <w:num w:numId="33">
    <w:abstractNumId w:val="13"/>
  </w:num>
  <w:num w:numId="34">
    <w:abstractNumId w:val="8"/>
  </w:num>
  <w:num w:numId="35">
    <w:abstractNumId w:val="16"/>
  </w:num>
  <w:num w:numId="36">
    <w:abstractNumId w:val="30"/>
  </w:num>
  <w:num w:numId="37">
    <w:abstractNumId w:val="14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792"/>
    <w:rsid w:val="00002767"/>
    <w:rsid w:val="0001320E"/>
    <w:rsid w:val="00017115"/>
    <w:rsid w:val="00050E9D"/>
    <w:rsid w:val="000647D3"/>
    <w:rsid w:val="00065619"/>
    <w:rsid w:val="00082B01"/>
    <w:rsid w:val="000B3F12"/>
    <w:rsid w:val="000D26CA"/>
    <w:rsid w:val="000D2982"/>
    <w:rsid w:val="000D5606"/>
    <w:rsid w:val="000D6A3E"/>
    <w:rsid w:val="00104C66"/>
    <w:rsid w:val="00107129"/>
    <w:rsid w:val="00131F26"/>
    <w:rsid w:val="00135EDB"/>
    <w:rsid w:val="00137E62"/>
    <w:rsid w:val="001718CC"/>
    <w:rsid w:val="00187E03"/>
    <w:rsid w:val="00191574"/>
    <w:rsid w:val="00191790"/>
    <w:rsid w:val="001A2FFF"/>
    <w:rsid w:val="001C2D93"/>
    <w:rsid w:val="001E3885"/>
    <w:rsid w:val="00203558"/>
    <w:rsid w:val="002046A0"/>
    <w:rsid w:val="002104B3"/>
    <w:rsid w:val="00211900"/>
    <w:rsid w:val="00221942"/>
    <w:rsid w:val="00235FAF"/>
    <w:rsid w:val="00260BD5"/>
    <w:rsid w:val="0026324A"/>
    <w:rsid w:val="0029177B"/>
    <w:rsid w:val="00293CF3"/>
    <w:rsid w:val="002B47D6"/>
    <w:rsid w:val="002C2596"/>
    <w:rsid w:val="002C6ECB"/>
    <w:rsid w:val="002E034E"/>
    <w:rsid w:val="003109E5"/>
    <w:rsid w:val="00320BFF"/>
    <w:rsid w:val="00323975"/>
    <w:rsid w:val="003308B5"/>
    <w:rsid w:val="00373C58"/>
    <w:rsid w:val="00392952"/>
    <w:rsid w:val="00392F43"/>
    <w:rsid w:val="00395C40"/>
    <w:rsid w:val="003A3BCC"/>
    <w:rsid w:val="003E018A"/>
    <w:rsid w:val="003F4D26"/>
    <w:rsid w:val="004058A6"/>
    <w:rsid w:val="004238F3"/>
    <w:rsid w:val="00450EEB"/>
    <w:rsid w:val="00454C05"/>
    <w:rsid w:val="0046719E"/>
    <w:rsid w:val="0047145F"/>
    <w:rsid w:val="00475F98"/>
    <w:rsid w:val="00487269"/>
    <w:rsid w:val="004A0936"/>
    <w:rsid w:val="0054361C"/>
    <w:rsid w:val="00594BA9"/>
    <w:rsid w:val="005B06A6"/>
    <w:rsid w:val="005C1F2B"/>
    <w:rsid w:val="005C4F0D"/>
    <w:rsid w:val="005D6CB3"/>
    <w:rsid w:val="005D71AE"/>
    <w:rsid w:val="005E1F01"/>
    <w:rsid w:val="005F26D9"/>
    <w:rsid w:val="0060758A"/>
    <w:rsid w:val="00672B48"/>
    <w:rsid w:val="00673AF7"/>
    <w:rsid w:val="00680BBB"/>
    <w:rsid w:val="00693934"/>
    <w:rsid w:val="006B7C80"/>
    <w:rsid w:val="006C0AF3"/>
    <w:rsid w:val="006C52DC"/>
    <w:rsid w:val="006E0245"/>
    <w:rsid w:val="006E2B80"/>
    <w:rsid w:val="006F19ED"/>
    <w:rsid w:val="00700E07"/>
    <w:rsid w:val="0070556D"/>
    <w:rsid w:val="007142B1"/>
    <w:rsid w:val="00714918"/>
    <w:rsid w:val="00717D4C"/>
    <w:rsid w:val="00767CEE"/>
    <w:rsid w:val="00782B98"/>
    <w:rsid w:val="007B01E4"/>
    <w:rsid w:val="007B494A"/>
    <w:rsid w:val="007B6B9B"/>
    <w:rsid w:val="007C0ED9"/>
    <w:rsid w:val="007C55B6"/>
    <w:rsid w:val="007D2F09"/>
    <w:rsid w:val="00803B3C"/>
    <w:rsid w:val="00804C2B"/>
    <w:rsid w:val="008118AE"/>
    <w:rsid w:val="008205DC"/>
    <w:rsid w:val="008302FB"/>
    <w:rsid w:val="00851133"/>
    <w:rsid w:val="00853357"/>
    <w:rsid w:val="008678B6"/>
    <w:rsid w:val="00872ADA"/>
    <w:rsid w:val="008C3D7B"/>
    <w:rsid w:val="008D0EDB"/>
    <w:rsid w:val="008F16AE"/>
    <w:rsid w:val="00912B2D"/>
    <w:rsid w:val="00927DF9"/>
    <w:rsid w:val="00930DBE"/>
    <w:rsid w:val="00934183"/>
    <w:rsid w:val="00936EFA"/>
    <w:rsid w:val="009455A2"/>
    <w:rsid w:val="00956B36"/>
    <w:rsid w:val="00957B83"/>
    <w:rsid w:val="009651D4"/>
    <w:rsid w:val="00972D10"/>
    <w:rsid w:val="00974813"/>
    <w:rsid w:val="00982266"/>
    <w:rsid w:val="00993EE5"/>
    <w:rsid w:val="0099405E"/>
    <w:rsid w:val="009A52BB"/>
    <w:rsid w:val="009A5F2F"/>
    <w:rsid w:val="009B64A1"/>
    <w:rsid w:val="009B7C50"/>
    <w:rsid w:val="009C2B0E"/>
    <w:rsid w:val="009C7101"/>
    <w:rsid w:val="009D7098"/>
    <w:rsid w:val="009E4BBF"/>
    <w:rsid w:val="009F57EB"/>
    <w:rsid w:val="00A335DB"/>
    <w:rsid w:val="00A34FF1"/>
    <w:rsid w:val="00A572BD"/>
    <w:rsid w:val="00A8205E"/>
    <w:rsid w:val="00A8604C"/>
    <w:rsid w:val="00AA403E"/>
    <w:rsid w:val="00AC57B0"/>
    <w:rsid w:val="00AD62BE"/>
    <w:rsid w:val="00B2013B"/>
    <w:rsid w:val="00B31174"/>
    <w:rsid w:val="00B3223D"/>
    <w:rsid w:val="00B428B9"/>
    <w:rsid w:val="00B5708A"/>
    <w:rsid w:val="00B61895"/>
    <w:rsid w:val="00B72A6B"/>
    <w:rsid w:val="00B73D7F"/>
    <w:rsid w:val="00B766CF"/>
    <w:rsid w:val="00B84979"/>
    <w:rsid w:val="00B862FD"/>
    <w:rsid w:val="00B95D2A"/>
    <w:rsid w:val="00BC7CC3"/>
    <w:rsid w:val="00BE46A0"/>
    <w:rsid w:val="00BE61B8"/>
    <w:rsid w:val="00C3098A"/>
    <w:rsid w:val="00C521D7"/>
    <w:rsid w:val="00C53E77"/>
    <w:rsid w:val="00C57FDD"/>
    <w:rsid w:val="00C70A68"/>
    <w:rsid w:val="00C75AE0"/>
    <w:rsid w:val="00CA5CCC"/>
    <w:rsid w:val="00CB3D3A"/>
    <w:rsid w:val="00CB5157"/>
    <w:rsid w:val="00CD5892"/>
    <w:rsid w:val="00CF33E6"/>
    <w:rsid w:val="00CF3B12"/>
    <w:rsid w:val="00CF77DF"/>
    <w:rsid w:val="00CF7FEC"/>
    <w:rsid w:val="00D004A5"/>
    <w:rsid w:val="00D52CB2"/>
    <w:rsid w:val="00D73CF9"/>
    <w:rsid w:val="00D85268"/>
    <w:rsid w:val="00DC1948"/>
    <w:rsid w:val="00DC6A67"/>
    <w:rsid w:val="00E0311C"/>
    <w:rsid w:val="00E0585F"/>
    <w:rsid w:val="00E13235"/>
    <w:rsid w:val="00E22D30"/>
    <w:rsid w:val="00E25224"/>
    <w:rsid w:val="00EB11B9"/>
    <w:rsid w:val="00EB3D08"/>
    <w:rsid w:val="00EC658D"/>
    <w:rsid w:val="00EF2792"/>
    <w:rsid w:val="00F41960"/>
    <w:rsid w:val="00F44677"/>
    <w:rsid w:val="00F44D89"/>
    <w:rsid w:val="00F63BBF"/>
    <w:rsid w:val="00F66494"/>
    <w:rsid w:val="00F77689"/>
    <w:rsid w:val="00FB135C"/>
    <w:rsid w:val="00FC44AE"/>
    <w:rsid w:val="00FC6DA1"/>
    <w:rsid w:val="00FE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F279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F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F2792"/>
    <w:rPr>
      <w:rFonts w:cs="Times New Roman"/>
    </w:rPr>
  </w:style>
  <w:style w:type="paragraph" w:styleId="a7">
    <w:name w:val="footnote text"/>
    <w:basedOn w:val="a"/>
    <w:link w:val="a8"/>
    <w:rsid w:val="001E3885"/>
    <w:pPr>
      <w:pBdr>
        <w:bottom w:val="single" w:sz="12" w:space="8" w:color="auto"/>
      </w:pBdr>
      <w:shd w:val="clear" w:color="auto" w:fill="FFFFFF"/>
      <w:spacing w:after="0" w:line="240" w:lineRule="auto"/>
      <w:ind w:left="14" w:hanging="14"/>
      <w:jc w:val="both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1E388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a9">
    <w:name w:val="footnote reference"/>
    <w:basedOn w:val="a0"/>
    <w:semiHidden/>
    <w:rsid w:val="001E3885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E2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2522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locked/>
    <w:rsid w:val="00B3223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D62BE"/>
    <w:pPr>
      <w:ind w:left="720"/>
      <w:contextualSpacing/>
    </w:pPr>
  </w:style>
  <w:style w:type="paragraph" w:styleId="2">
    <w:name w:val="Body Text 2"/>
    <w:basedOn w:val="a"/>
    <w:link w:val="20"/>
    <w:rsid w:val="00187E0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87E03"/>
    <w:rPr>
      <w:rFonts w:ascii="Arial" w:hAnsi="Arial" w:cs="Arial"/>
      <w:sz w:val="24"/>
      <w:szCs w:val="24"/>
    </w:rPr>
  </w:style>
  <w:style w:type="character" w:customStyle="1" w:styleId="ae">
    <w:name w:val="Основной текст_"/>
    <w:basedOn w:val="a0"/>
    <w:link w:val="4"/>
    <w:locked/>
    <w:rsid w:val="00187E03"/>
    <w:rPr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e"/>
    <w:rsid w:val="00187E03"/>
    <w:pPr>
      <w:shd w:val="clear" w:color="auto" w:fill="FFFFFF"/>
      <w:spacing w:before="240" w:after="360" w:line="240" w:lineRule="atLeast"/>
      <w:jc w:val="center"/>
    </w:pPr>
    <w:rPr>
      <w:sz w:val="24"/>
      <w:szCs w:val="24"/>
    </w:rPr>
  </w:style>
  <w:style w:type="paragraph" w:customStyle="1" w:styleId="af">
    <w:name w:val="Базовый"/>
    <w:uiPriority w:val="99"/>
    <w:rsid w:val="00714918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paragraph" w:customStyle="1" w:styleId="ConsPlusNonformat">
    <w:name w:val="ConsPlusNonformat"/>
    <w:rsid w:val="0071491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49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14918"/>
    <w:pPr>
      <w:widowControl w:val="0"/>
      <w:tabs>
        <w:tab w:val="left" w:pos="708"/>
      </w:tabs>
      <w:suppressAutoHyphens/>
      <w:spacing w:line="100" w:lineRule="atLeast"/>
    </w:pPr>
    <w:rPr>
      <w:rFonts w:cs="Calibri"/>
    </w:rPr>
  </w:style>
  <w:style w:type="paragraph" w:styleId="af0">
    <w:name w:val="Normal (Web)"/>
    <w:basedOn w:val="a"/>
    <w:uiPriority w:val="99"/>
    <w:rsid w:val="00C75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67F6E-FD07-4846-AA89-83C23732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23</Pages>
  <Words>3280</Words>
  <Characters>23656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АСРе</dc:creator>
  <cp:lastModifiedBy>User</cp:lastModifiedBy>
  <cp:revision>71</cp:revision>
  <cp:lastPrinted>2019-08-14T06:05:00Z</cp:lastPrinted>
  <dcterms:created xsi:type="dcterms:W3CDTF">2014-10-15T10:53:00Z</dcterms:created>
  <dcterms:modified xsi:type="dcterms:W3CDTF">2019-08-16T09:33:00Z</dcterms:modified>
</cp:coreProperties>
</file>